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B047" w14:textId="77777777" w:rsidR="00AE3B14" w:rsidRDefault="00AE3B14" w:rsidP="00AE3B14">
      <w:pPr>
        <w:jc w:val="center"/>
        <w:rPr>
          <w:rFonts w:ascii="Times New Roman" w:hAnsi="Times New Roman"/>
          <w:sz w:val="32"/>
          <w:szCs w:val="32"/>
        </w:rPr>
      </w:pPr>
    </w:p>
    <w:p w14:paraId="1ED143C0" w14:textId="77777777" w:rsidR="00AE3B14" w:rsidRDefault="00AE3B14" w:rsidP="00AE3B14">
      <w:pPr>
        <w:jc w:val="center"/>
        <w:rPr>
          <w:rFonts w:ascii="Times New Roman" w:hAnsi="Times New Roman"/>
          <w:sz w:val="32"/>
          <w:szCs w:val="32"/>
        </w:rPr>
      </w:pPr>
    </w:p>
    <w:p w14:paraId="5D20D9D1" w14:textId="6B72FFD2" w:rsidR="00AE3B14" w:rsidRPr="0081219E" w:rsidRDefault="0081219E" w:rsidP="00AE3B14">
      <w:pPr>
        <w:jc w:val="center"/>
        <w:rPr>
          <w:rFonts w:ascii="Times New Roman" w:hAnsi="Times New Roman"/>
          <w:sz w:val="48"/>
          <w:szCs w:val="48"/>
        </w:rPr>
      </w:pPr>
      <w:bookmarkStart w:id="0" w:name="_Hlk66344922"/>
      <w:r w:rsidRPr="0081219E">
        <w:rPr>
          <w:rFonts w:ascii="Times New Roman" w:hAnsi="Times New Roman"/>
          <w:sz w:val="48"/>
          <w:szCs w:val="48"/>
        </w:rPr>
        <w:t xml:space="preserve">Wellsville-Mendon </w:t>
      </w:r>
      <w:r w:rsidR="00303014">
        <w:rPr>
          <w:rFonts w:ascii="Times New Roman" w:hAnsi="Times New Roman"/>
          <w:sz w:val="48"/>
          <w:szCs w:val="48"/>
        </w:rPr>
        <w:t>Conservation</w:t>
      </w:r>
      <w:r w:rsidRPr="0081219E">
        <w:rPr>
          <w:rFonts w:ascii="Times New Roman" w:hAnsi="Times New Roman"/>
          <w:sz w:val="48"/>
          <w:szCs w:val="48"/>
        </w:rPr>
        <w:t xml:space="preserve"> District</w:t>
      </w:r>
    </w:p>
    <w:bookmarkEnd w:id="0"/>
    <w:p w14:paraId="50510230" w14:textId="77777777" w:rsidR="00AE3B14" w:rsidRDefault="00AE3B14" w:rsidP="00AE3B14">
      <w:pPr>
        <w:jc w:val="center"/>
        <w:rPr>
          <w:rFonts w:ascii="Times New Roman" w:hAnsi="Times New Roman"/>
          <w:szCs w:val="24"/>
        </w:rPr>
      </w:pPr>
    </w:p>
    <w:p w14:paraId="4ECDCE6B" w14:textId="77777777" w:rsidR="00AE3B14" w:rsidRDefault="00AE3B14" w:rsidP="00AE3B14">
      <w:pPr>
        <w:jc w:val="center"/>
        <w:rPr>
          <w:rFonts w:ascii="Times New Roman" w:hAnsi="Times New Roman"/>
          <w:szCs w:val="24"/>
        </w:rPr>
      </w:pPr>
    </w:p>
    <w:p w14:paraId="40915348" w14:textId="77777777" w:rsidR="00AE3B14" w:rsidRDefault="00AE3B14" w:rsidP="00AE3B14">
      <w:pPr>
        <w:jc w:val="center"/>
        <w:rPr>
          <w:rFonts w:ascii="Times New Roman" w:hAnsi="Times New Roman"/>
          <w:szCs w:val="24"/>
        </w:rPr>
      </w:pPr>
    </w:p>
    <w:p w14:paraId="2234C6BA" w14:textId="77777777" w:rsidR="00AE3B14" w:rsidRDefault="00AE3B14" w:rsidP="00AE3B14">
      <w:pPr>
        <w:jc w:val="center"/>
        <w:rPr>
          <w:rFonts w:ascii="Times New Roman" w:hAnsi="Times New Roman"/>
          <w:szCs w:val="24"/>
        </w:rPr>
      </w:pPr>
    </w:p>
    <w:p w14:paraId="5DB891AE" w14:textId="77777777" w:rsidR="00AE3B14" w:rsidRDefault="00AE3B14" w:rsidP="00AE3B14">
      <w:pPr>
        <w:jc w:val="center"/>
        <w:rPr>
          <w:rFonts w:ascii="Times New Roman" w:hAnsi="Times New Roman"/>
          <w:szCs w:val="24"/>
        </w:rPr>
      </w:pPr>
    </w:p>
    <w:p w14:paraId="0CB99E53" w14:textId="77777777" w:rsidR="00AE3B14" w:rsidRDefault="00AE3B14" w:rsidP="00AE3B14">
      <w:pPr>
        <w:jc w:val="center"/>
        <w:rPr>
          <w:rFonts w:ascii="Times New Roman" w:hAnsi="Times New Roman"/>
          <w:szCs w:val="24"/>
        </w:rPr>
      </w:pPr>
    </w:p>
    <w:p w14:paraId="47FB8F06" w14:textId="77777777" w:rsidR="00AE3B14" w:rsidRDefault="00AE3B14" w:rsidP="00AE3B14">
      <w:pPr>
        <w:jc w:val="center"/>
        <w:rPr>
          <w:rFonts w:ascii="Times New Roman" w:hAnsi="Times New Roman"/>
          <w:szCs w:val="24"/>
        </w:rPr>
      </w:pPr>
    </w:p>
    <w:p w14:paraId="18AAADDA" w14:textId="77777777" w:rsidR="00AE3B14" w:rsidRPr="00AE3B14" w:rsidRDefault="00AE3B14" w:rsidP="00AE3B14">
      <w:pPr>
        <w:jc w:val="center"/>
        <w:rPr>
          <w:rFonts w:ascii="Times New Roman" w:hAnsi="Times New Roman"/>
          <w:sz w:val="28"/>
          <w:szCs w:val="28"/>
        </w:rPr>
      </w:pPr>
      <w:r w:rsidRPr="00AE3B14">
        <w:rPr>
          <w:rFonts w:ascii="Times New Roman" w:hAnsi="Times New Roman"/>
          <w:sz w:val="28"/>
          <w:szCs w:val="28"/>
        </w:rPr>
        <w:t>Instruction Packet</w:t>
      </w:r>
    </w:p>
    <w:p w14:paraId="66DC4169" w14:textId="77777777" w:rsidR="00AE3B14" w:rsidRDefault="00AE3B14" w:rsidP="00AE3B14">
      <w:pPr>
        <w:jc w:val="center"/>
        <w:rPr>
          <w:rFonts w:ascii="Times New Roman" w:hAnsi="Times New Roman"/>
          <w:szCs w:val="24"/>
        </w:rPr>
      </w:pPr>
    </w:p>
    <w:p w14:paraId="2AC64258" w14:textId="5668EEC5" w:rsidR="00AE3B14" w:rsidRDefault="00AE3B14" w:rsidP="00AE3B14">
      <w:pPr>
        <w:jc w:val="center"/>
        <w:rPr>
          <w:rFonts w:ascii="Times New Roman" w:hAnsi="Times New Roman"/>
          <w:szCs w:val="24"/>
        </w:rPr>
      </w:pPr>
      <w:r>
        <w:rPr>
          <w:rFonts w:ascii="Times New Roman" w:hAnsi="Times New Roman"/>
          <w:szCs w:val="24"/>
        </w:rPr>
        <w:t xml:space="preserve">Guide </w:t>
      </w:r>
      <w:r w:rsidR="0048036F">
        <w:rPr>
          <w:rFonts w:ascii="Times New Roman" w:hAnsi="Times New Roman"/>
          <w:szCs w:val="24"/>
        </w:rPr>
        <w:t xml:space="preserve">to </w:t>
      </w:r>
      <w:r w:rsidR="009532B6">
        <w:rPr>
          <w:rFonts w:ascii="Times New Roman" w:hAnsi="Times New Roman"/>
          <w:szCs w:val="24"/>
        </w:rPr>
        <w:t>O</w:t>
      </w:r>
      <w:r w:rsidR="0048036F">
        <w:rPr>
          <w:rFonts w:ascii="Times New Roman" w:hAnsi="Times New Roman"/>
          <w:szCs w:val="24"/>
        </w:rPr>
        <w:t xml:space="preserve">btain </w:t>
      </w:r>
      <w:r w:rsidR="00A624C8">
        <w:rPr>
          <w:rFonts w:ascii="Times New Roman" w:hAnsi="Times New Roman"/>
          <w:szCs w:val="24"/>
        </w:rPr>
        <w:t>a Letter of Acceptance</w:t>
      </w:r>
      <w:r w:rsidR="00225D35">
        <w:rPr>
          <w:rFonts w:ascii="Times New Roman" w:hAnsi="Times New Roman"/>
          <w:szCs w:val="24"/>
        </w:rPr>
        <w:t xml:space="preserve"> with</w:t>
      </w:r>
      <w:r w:rsidR="00610D2E">
        <w:rPr>
          <w:rFonts w:ascii="Times New Roman" w:hAnsi="Times New Roman"/>
          <w:szCs w:val="24"/>
        </w:rPr>
        <w:t xml:space="preserve"> the</w:t>
      </w:r>
    </w:p>
    <w:p w14:paraId="12EC04B6" w14:textId="5D7A961B" w:rsidR="00AE3B14" w:rsidRDefault="0081219E" w:rsidP="00AE3B14">
      <w:pPr>
        <w:jc w:val="center"/>
        <w:rPr>
          <w:rFonts w:ascii="Times New Roman" w:hAnsi="Times New Roman"/>
          <w:szCs w:val="24"/>
        </w:rPr>
      </w:pPr>
      <w:r>
        <w:rPr>
          <w:rFonts w:ascii="Times New Roman" w:hAnsi="Times New Roman"/>
          <w:szCs w:val="24"/>
        </w:rPr>
        <w:t xml:space="preserve">Wellsville-Mendon </w:t>
      </w:r>
      <w:r w:rsidR="00303014">
        <w:rPr>
          <w:rFonts w:ascii="Times New Roman" w:hAnsi="Times New Roman"/>
          <w:szCs w:val="24"/>
        </w:rPr>
        <w:t>Conservation</w:t>
      </w:r>
      <w:r>
        <w:rPr>
          <w:rFonts w:ascii="Times New Roman" w:hAnsi="Times New Roman"/>
          <w:szCs w:val="24"/>
        </w:rPr>
        <w:t xml:space="preserve"> District</w:t>
      </w:r>
      <w:r w:rsidR="00610D2E">
        <w:rPr>
          <w:rFonts w:ascii="Times New Roman" w:hAnsi="Times New Roman"/>
          <w:szCs w:val="24"/>
        </w:rPr>
        <w:t xml:space="preserve"> (</w:t>
      </w:r>
      <w:r>
        <w:rPr>
          <w:rFonts w:ascii="Times New Roman" w:hAnsi="Times New Roman"/>
          <w:szCs w:val="24"/>
        </w:rPr>
        <w:t>WMCD</w:t>
      </w:r>
      <w:r w:rsidR="00610D2E">
        <w:rPr>
          <w:rFonts w:ascii="Times New Roman" w:hAnsi="Times New Roman"/>
          <w:szCs w:val="24"/>
        </w:rPr>
        <w:t>)</w:t>
      </w:r>
    </w:p>
    <w:p w14:paraId="037D6C53" w14:textId="77777777" w:rsidR="00AE3B14" w:rsidRDefault="00AE3B14" w:rsidP="00AE3B14">
      <w:pPr>
        <w:jc w:val="center"/>
        <w:rPr>
          <w:rFonts w:ascii="Times New Roman" w:hAnsi="Times New Roman"/>
          <w:szCs w:val="24"/>
        </w:rPr>
      </w:pPr>
    </w:p>
    <w:p w14:paraId="7DB15416" w14:textId="77777777" w:rsidR="00AE3B14" w:rsidRDefault="00AE3B14" w:rsidP="00AE3B14">
      <w:pPr>
        <w:jc w:val="center"/>
        <w:rPr>
          <w:rFonts w:ascii="Times New Roman" w:hAnsi="Times New Roman"/>
          <w:szCs w:val="24"/>
        </w:rPr>
      </w:pPr>
    </w:p>
    <w:p w14:paraId="16F3C914" w14:textId="77777777" w:rsidR="00AE3B14" w:rsidRDefault="00AE3B14" w:rsidP="00AE3B14">
      <w:pPr>
        <w:jc w:val="center"/>
        <w:rPr>
          <w:rFonts w:ascii="Times New Roman" w:hAnsi="Times New Roman"/>
          <w:szCs w:val="24"/>
        </w:rPr>
      </w:pPr>
    </w:p>
    <w:p w14:paraId="2175CC20" w14:textId="77777777" w:rsidR="00AE3B14" w:rsidRDefault="00AE3B14" w:rsidP="00AE3B14">
      <w:pPr>
        <w:jc w:val="center"/>
        <w:rPr>
          <w:rFonts w:ascii="Times New Roman" w:hAnsi="Times New Roman"/>
          <w:szCs w:val="24"/>
        </w:rPr>
      </w:pPr>
    </w:p>
    <w:p w14:paraId="3F24A285" w14:textId="77777777" w:rsidR="00AE3B14" w:rsidRDefault="00AE3B14" w:rsidP="00AE3B14">
      <w:pPr>
        <w:jc w:val="center"/>
        <w:rPr>
          <w:rFonts w:ascii="Times New Roman" w:hAnsi="Times New Roman"/>
          <w:szCs w:val="24"/>
        </w:rPr>
      </w:pPr>
    </w:p>
    <w:p w14:paraId="7B7B9950" w14:textId="77777777" w:rsidR="00AE3B14" w:rsidRDefault="00AE3B14" w:rsidP="00AE3B14">
      <w:pPr>
        <w:jc w:val="center"/>
        <w:rPr>
          <w:rFonts w:ascii="Times New Roman" w:hAnsi="Times New Roman"/>
          <w:szCs w:val="24"/>
        </w:rPr>
      </w:pPr>
    </w:p>
    <w:p w14:paraId="4FB57977" w14:textId="77777777" w:rsidR="00AE3B14" w:rsidRDefault="00AE3B14" w:rsidP="00AE3B14">
      <w:pPr>
        <w:jc w:val="center"/>
        <w:rPr>
          <w:rFonts w:ascii="Times New Roman" w:hAnsi="Times New Roman"/>
          <w:szCs w:val="24"/>
        </w:rPr>
      </w:pPr>
    </w:p>
    <w:p w14:paraId="00019730" w14:textId="77777777" w:rsidR="00AE3B14" w:rsidRDefault="00AE3B14" w:rsidP="00AE3B14">
      <w:pPr>
        <w:jc w:val="center"/>
        <w:rPr>
          <w:rFonts w:ascii="Times New Roman" w:hAnsi="Times New Roman"/>
          <w:szCs w:val="24"/>
        </w:rPr>
      </w:pPr>
    </w:p>
    <w:p w14:paraId="5811AE74" w14:textId="77777777" w:rsidR="00AE3B14" w:rsidRDefault="00AE3B14" w:rsidP="00AE3B14">
      <w:pPr>
        <w:jc w:val="center"/>
        <w:rPr>
          <w:rFonts w:ascii="Times New Roman" w:hAnsi="Times New Roman"/>
          <w:szCs w:val="24"/>
        </w:rPr>
      </w:pPr>
    </w:p>
    <w:p w14:paraId="395E83D1" w14:textId="77777777" w:rsidR="00AE3B14" w:rsidRDefault="00AE3B14" w:rsidP="00AE3B14">
      <w:pPr>
        <w:jc w:val="center"/>
        <w:rPr>
          <w:rFonts w:ascii="Times New Roman" w:hAnsi="Times New Roman"/>
          <w:szCs w:val="24"/>
        </w:rPr>
      </w:pPr>
    </w:p>
    <w:p w14:paraId="79F3AAEF" w14:textId="77777777" w:rsidR="00225D35" w:rsidRDefault="00225D35" w:rsidP="00AE3B14">
      <w:pPr>
        <w:jc w:val="center"/>
        <w:rPr>
          <w:rFonts w:ascii="Times New Roman" w:hAnsi="Times New Roman"/>
          <w:szCs w:val="24"/>
        </w:rPr>
      </w:pPr>
    </w:p>
    <w:p w14:paraId="13F19401" w14:textId="77777777" w:rsidR="00225D35" w:rsidRDefault="00225D35" w:rsidP="00AE3B14">
      <w:pPr>
        <w:jc w:val="center"/>
        <w:rPr>
          <w:rFonts w:ascii="Times New Roman" w:hAnsi="Times New Roman"/>
          <w:szCs w:val="24"/>
        </w:rPr>
      </w:pPr>
    </w:p>
    <w:p w14:paraId="35C7A389" w14:textId="77777777" w:rsidR="00225D35" w:rsidRDefault="00225D35" w:rsidP="00AE3B14">
      <w:pPr>
        <w:jc w:val="center"/>
        <w:rPr>
          <w:rFonts w:ascii="Times New Roman" w:hAnsi="Times New Roman"/>
          <w:szCs w:val="24"/>
        </w:rPr>
      </w:pPr>
    </w:p>
    <w:p w14:paraId="46D988F3" w14:textId="77777777" w:rsidR="00AE3B14" w:rsidRDefault="00AE3B14" w:rsidP="00AE3B14">
      <w:pPr>
        <w:jc w:val="center"/>
        <w:rPr>
          <w:rFonts w:ascii="Times New Roman" w:hAnsi="Times New Roman"/>
          <w:szCs w:val="24"/>
        </w:rPr>
      </w:pPr>
    </w:p>
    <w:p w14:paraId="2267A560" w14:textId="77777777" w:rsidR="00AE3B14" w:rsidRDefault="00AE3B14" w:rsidP="00AE3B14">
      <w:pPr>
        <w:jc w:val="center"/>
        <w:rPr>
          <w:rFonts w:ascii="Times New Roman" w:hAnsi="Times New Roman"/>
          <w:szCs w:val="24"/>
        </w:rPr>
      </w:pPr>
    </w:p>
    <w:p w14:paraId="7D401835" w14:textId="77777777" w:rsidR="00AE3B14" w:rsidRDefault="00AE3B14" w:rsidP="00AE3B14">
      <w:pPr>
        <w:jc w:val="center"/>
        <w:rPr>
          <w:rFonts w:ascii="Times New Roman" w:hAnsi="Times New Roman"/>
          <w:szCs w:val="24"/>
        </w:rPr>
      </w:pPr>
    </w:p>
    <w:p w14:paraId="1EED9C45" w14:textId="77777777" w:rsidR="00AE3B14" w:rsidRDefault="00AE3B14" w:rsidP="00AE3B14">
      <w:pPr>
        <w:jc w:val="center"/>
        <w:rPr>
          <w:rFonts w:ascii="Times New Roman" w:hAnsi="Times New Roman"/>
          <w:szCs w:val="24"/>
        </w:rPr>
      </w:pPr>
    </w:p>
    <w:p w14:paraId="1C90D604" w14:textId="77777777" w:rsidR="00AE3B14" w:rsidRDefault="00AE3B14" w:rsidP="00AE3B14">
      <w:pPr>
        <w:jc w:val="center"/>
        <w:rPr>
          <w:rFonts w:ascii="Times New Roman" w:hAnsi="Times New Roman"/>
          <w:szCs w:val="24"/>
        </w:rPr>
      </w:pPr>
    </w:p>
    <w:p w14:paraId="7B6F0DD9" w14:textId="77777777" w:rsidR="00AE3B14" w:rsidRDefault="00AE3B14" w:rsidP="00AE3B14">
      <w:pPr>
        <w:jc w:val="both"/>
        <w:rPr>
          <w:rFonts w:ascii="Times New Roman" w:hAnsi="Times New Roman"/>
          <w:szCs w:val="24"/>
        </w:rPr>
      </w:pPr>
    </w:p>
    <w:p w14:paraId="6E733916" w14:textId="472430D9" w:rsidR="00A05FB8" w:rsidRPr="00661015" w:rsidRDefault="00AE3B14" w:rsidP="00610D2E">
      <w:pPr>
        <w:jc w:val="both"/>
        <w:rPr>
          <w:rFonts w:ascii="Times New Roman" w:hAnsi="Times New Roman"/>
          <w:b/>
          <w:szCs w:val="24"/>
        </w:rPr>
      </w:pPr>
      <w:r>
        <w:rPr>
          <w:rFonts w:ascii="Times New Roman" w:hAnsi="Times New Roman"/>
          <w:szCs w:val="24"/>
        </w:rPr>
        <w:br w:type="page"/>
      </w:r>
      <w:r w:rsidR="009C43CD" w:rsidRPr="009C43CD">
        <w:rPr>
          <w:rFonts w:ascii="Times New Roman" w:hAnsi="Times New Roman"/>
          <w:b/>
          <w:szCs w:val="24"/>
        </w:rPr>
        <w:lastRenderedPageBreak/>
        <w:t xml:space="preserve">Wellsville-Mendon </w:t>
      </w:r>
      <w:r w:rsidR="00303014">
        <w:rPr>
          <w:rFonts w:ascii="Times New Roman" w:hAnsi="Times New Roman"/>
          <w:b/>
          <w:szCs w:val="24"/>
        </w:rPr>
        <w:t>Conservation</w:t>
      </w:r>
      <w:r w:rsidR="009C43CD" w:rsidRPr="009C43CD">
        <w:rPr>
          <w:rFonts w:ascii="Times New Roman" w:hAnsi="Times New Roman"/>
          <w:b/>
          <w:szCs w:val="24"/>
        </w:rPr>
        <w:t xml:space="preserve"> District</w:t>
      </w:r>
    </w:p>
    <w:p w14:paraId="5561F98D" w14:textId="77777777" w:rsidR="00A05FB8" w:rsidRDefault="00A05FB8" w:rsidP="00610D2E">
      <w:pPr>
        <w:jc w:val="both"/>
        <w:rPr>
          <w:rFonts w:ascii="Times New Roman" w:hAnsi="Times New Roman"/>
          <w:szCs w:val="24"/>
        </w:rPr>
      </w:pPr>
    </w:p>
    <w:p w14:paraId="2AAF7A1B" w14:textId="1B8BD5D8" w:rsidR="00A05FB8" w:rsidRDefault="00A05FB8" w:rsidP="00610D2E">
      <w:pPr>
        <w:jc w:val="both"/>
        <w:rPr>
          <w:rFonts w:ascii="Times New Roman" w:hAnsi="Times New Roman"/>
          <w:szCs w:val="24"/>
        </w:rPr>
      </w:pPr>
      <w:r>
        <w:rPr>
          <w:rFonts w:ascii="Times New Roman" w:hAnsi="Times New Roman"/>
          <w:szCs w:val="24"/>
        </w:rPr>
        <w:t xml:space="preserve">The </w:t>
      </w:r>
      <w:r w:rsidR="0081219E">
        <w:rPr>
          <w:rFonts w:ascii="Times New Roman" w:hAnsi="Times New Roman"/>
          <w:szCs w:val="24"/>
        </w:rPr>
        <w:t xml:space="preserve">Wellsville-Mendon </w:t>
      </w:r>
      <w:r w:rsidR="00303014">
        <w:rPr>
          <w:rFonts w:ascii="Times New Roman" w:hAnsi="Times New Roman"/>
          <w:szCs w:val="24"/>
        </w:rPr>
        <w:t>Conservation</w:t>
      </w:r>
      <w:r w:rsidR="0081219E">
        <w:rPr>
          <w:rFonts w:ascii="Times New Roman" w:hAnsi="Times New Roman"/>
          <w:szCs w:val="24"/>
        </w:rPr>
        <w:t xml:space="preserve"> District</w:t>
      </w:r>
      <w:r w:rsidR="001002CF">
        <w:rPr>
          <w:rFonts w:ascii="Times New Roman" w:hAnsi="Times New Roman"/>
          <w:szCs w:val="24"/>
        </w:rPr>
        <w:t xml:space="preserve"> (</w:t>
      </w:r>
      <w:r w:rsidR="0081219E">
        <w:rPr>
          <w:rFonts w:ascii="Times New Roman" w:hAnsi="Times New Roman"/>
          <w:szCs w:val="24"/>
        </w:rPr>
        <w:t>WMCD</w:t>
      </w:r>
      <w:r w:rsidR="001002CF">
        <w:rPr>
          <w:rFonts w:ascii="Times New Roman" w:hAnsi="Times New Roman"/>
          <w:szCs w:val="24"/>
        </w:rPr>
        <w:t xml:space="preserve">) </w:t>
      </w:r>
      <w:r w:rsidR="003E5C54">
        <w:rPr>
          <w:rFonts w:ascii="Times New Roman" w:hAnsi="Times New Roman"/>
          <w:szCs w:val="24"/>
        </w:rPr>
        <w:t>canal</w:t>
      </w:r>
      <w:r>
        <w:rPr>
          <w:rFonts w:ascii="Times New Roman" w:hAnsi="Times New Roman"/>
          <w:szCs w:val="24"/>
        </w:rPr>
        <w:t xml:space="preserve"> begins near </w:t>
      </w:r>
      <w:r w:rsidR="001002CF">
        <w:rPr>
          <w:rFonts w:ascii="Times New Roman" w:hAnsi="Times New Roman"/>
          <w:szCs w:val="24"/>
        </w:rPr>
        <w:t xml:space="preserve">and below </w:t>
      </w:r>
      <w:r w:rsidR="003E5C54">
        <w:rPr>
          <w:rFonts w:ascii="Times New Roman" w:hAnsi="Times New Roman"/>
          <w:szCs w:val="24"/>
        </w:rPr>
        <w:t>Hyrum Reservoir</w:t>
      </w:r>
      <w:r>
        <w:rPr>
          <w:rFonts w:ascii="Times New Roman" w:hAnsi="Times New Roman"/>
          <w:szCs w:val="24"/>
        </w:rPr>
        <w:t xml:space="preserve"> and flows </w:t>
      </w:r>
      <w:r w:rsidR="00E71157">
        <w:rPr>
          <w:rFonts w:ascii="Times New Roman" w:hAnsi="Times New Roman"/>
          <w:szCs w:val="24"/>
        </w:rPr>
        <w:t>west towards Wellsville, then north towards Mendon,</w:t>
      </w:r>
      <w:r>
        <w:rPr>
          <w:rFonts w:ascii="Times New Roman" w:hAnsi="Times New Roman"/>
          <w:szCs w:val="24"/>
        </w:rPr>
        <w:t xml:space="preserve"> eventually terminatin</w:t>
      </w:r>
      <w:r w:rsidR="00BE7E2C">
        <w:rPr>
          <w:rFonts w:ascii="Times New Roman" w:hAnsi="Times New Roman"/>
          <w:szCs w:val="24"/>
        </w:rPr>
        <w:t xml:space="preserve">g at </w:t>
      </w:r>
      <w:r w:rsidR="00E71157">
        <w:rPr>
          <w:rFonts w:ascii="Times New Roman" w:hAnsi="Times New Roman"/>
          <w:szCs w:val="24"/>
        </w:rPr>
        <w:t>Cutler Reservoir at Highway 30</w:t>
      </w:r>
      <w:r w:rsidR="00BE7E2C">
        <w:rPr>
          <w:rFonts w:ascii="Times New Roman" w:hAnsi="Times New Roman"/>
          <w:szCs w:val="24"/>
        </w:rPr>
        <w:t>.</w:t>
      </w:r>
      <w:r w:rsidR="00E3743F">
        <w:rPr>
          <w:rFonts w:ascii="Times New Roman" w:hAnsi="Times New Roman"/>
          <w:szCs w:val="24"/>
        </w:rPr>
        <w:t xml:space="preserve"> </w:t>
      </w:r>
    </w:p>
    <w:p w14:paraId="28EC1628" w14:textId="77777777" w:rsidR="00A05FB8" w:rsidRDefault="00A05FB8" w:rsidP="00610D2E">
      <w:pPr>
        <w:jc w:val="both"/>
        <w:rPr>
          <w:rFonts w:ascii="Times New Roman" w:hAnsi="Times New Roman"/>
          <w:szCs w:val="24"/>
        </w:rPr>
      </w:pPr>
    </w:p>
    <w:p w14:paraId="041AC6CA" w14:textId="40443EE0" w:rsidR="00D76510" w:rsidRDefault="000D239A" w:rsidP="00610D2E">
      <w:pPr>
        <w:jc w:val="both"/>
        <w:rPr>
          <w:rFonts w:ascii="Times New Roman" w:hAnsi="Times New Roman"/>
          <w:szCs w:val="24"/>
        </w:rPr>
      </w:pPr>
      <w:r>
        <w:rPr>
          <w:rFonts w:ascii="Times New Roman" w:hAnsi="Times New Roman"/>
          <w:szCs w:val="24"/>
        </w:rPr>
        <w:t xml:space="preserve">This packet is intended </w:t>
      </w:r>
      <w:r w:rsidR="00325C64">
        <w:rPr>
          <w:rFonts w:ascii="Times New Roman" w:hAnsi="Times New Roman"/>
          <w:szCs w:val="24"/>
        </w:rPr>
        <w:t xml:space="preserve">to </w:t>
      </w:r>
      <w:r>
        <w:rPr>
          <w:rFonts w:ascii="Times New Roman" w:hAnsi="Times New Roman"/>
          <w:szCs w:val="24"/>
        </w:rPr>
        <w:t xml:space="preserve">assist </w:t>
      </w:r>
      <w:r w:rsidR="0048036F">
        <w:rPr>
          <w:rFonts w:ascii="Times New Roman" w:hAnsi="Times New Roman"/>
          <w:szCs w:val="24"/>
        </w:rPr>
        <w:t>A</w:t>
      </w:r>
      <w:r w:rsidR="00DC0A51">
        <w:rPr>
          <w:rFonts w:ascii="Times New Roman" w:hAnsi="Times New Roman"/>
          <w:szCs w:val="24"/>
        </w:rPr>
        <w:t>pplicants</w:t>
      </w:r>
      <w:r w:rsidR="00610D2E">
        <w:rPr>
          <w:rFonts w:ascii="Times New Roman" w:hAnsi="Times New Roman"/>
          <w:szCs w:val="24"/>
        </w:rPr>
        <w:t xml:space="preserve"> in </w:t>
      </w:r>
      <w:r>
        <w:rPr>
          <w:rFonts w:ascii="Times New Roman" w:hAnsi="Times New Roman"/>
          <w:szCs w:val="24"/>
        </w:rPr>
        <w:t xml:space="preserve">working with </w:t>
      </w:r>
      <w:r w:rsidR="0081219E">
        <w:rPr>
          <w:rFonts w:ascii="Times New Roman" w:hAnsi="Times New Roman"/>
          <w:szCs w:val="24"/>
        </w:rPr>
        <w:t>WMCD</w:t>
      </w:r>
      <w:r w:rsidR="00DC5B29">
        <w:rPr>
          <w:rFonts w:ascii="Times New Roman" w:hAnsi="Times New Roman"/>
          <w:szCs w:val="24"/>
        </w:rPr>
        <w:t>.</w:t>
      </w:r>
      <w:r w:rsidR="00E3743F">
        <w:rPr>
          <w:rFonts w:ascii="Times New Roman" w:hAnsi="Times New Roman"/>
          <w:szCs w:val="24"/>
        </w:rPr>
        <w:t xml:space="preserve"> </w:t>
      </w:r>
      <w:r w:rsidR="00DC5B29">
        <w:rPr>
          <w:rFonts w:ascii="Times New Roman" w:hAnsi="Times New Roman"/>
          <w:szCs w:val="24"/>
        </w:rPr>
        <w:t xml:space="preserve">All </w:t>
      </w:r>
      <w:r w:rsidR="00386419">
        <w:rPr>
          <w:rFonts w:ascii="Times New Roman" w:hAnsi="Times New Roman"/>
          <w:szCs w:val="24"/>
        </w:rPr>
        <w:t xml:space="preserve">entities or </w:t>
      </w:r>
      <w:proofErr w:type="gramStart"/>
      <w:r w:rsidR="00386419">
        <w:rPr>
          <w:rFonts w:ascii="Times New Roman" w:hAnsi="Times New Roman"/>
          <w:szCs w:val="24"/>
        </w:rPr>
        <w:t>persons</w:t>
      </w:r>
      <w:proofErr w:type="gramEnd"/>
      <w:r w:rsidR="00386419">
        <w:rPr>
          <w:rFonts w:ascii="Times New Roman" w:hAnsi="Times New Roman"/>
          <w:szCs w:val="24"/>
        </w:rPr>
        <w:t xml:space="preserve"> proposing </w:t>
      </w:r>
      <w:r w:rsidR="00610D2E">
        <w:rPr>
          <w:rFonts w:ascii="Times New Roman" w:hAnsi="Times New Roman"/>
          <w:szCs w:val="24"/>
        </w:rPr>
        <w:t>projects</w:t>
      </w:r>
      <w:r w:rsidR="00325C64">
        <w:rPr>
          <w:rFonts w:ascii="Times New Roman" w:hAnsi="Times New Roman"/>
          <w:szCs w:val="24"/>
        </w:rPr>
        <w:t xml:space="preserve"> </w:t>
      </w:r>
      <w:r w:rsidR="009E5E47">
        <w:rPr>
          <w:rFonts w:ascii="Times New Roman" w:hAnsi="Times New Roman"/>
          <w:szCs w:val="24"/>
        </w:rPr>
        <w:t xml:space="preserve">within </w:t>
      </w:r>
      <w:r w:rsidR="00107002">
        <w:rPr>
          <w:rFonts w:ascii="Times New Roman" w:hAnsi="Times New Roman"/>
          <w:szCs w:val="24"/>
        </w:rPr>
        <w:t xml:space="preserve">the </w:t>
      </w:r>
      <w:r w:rsidR="0081219E">
        <w:rPr>
          <w:rFonts w:ascii="Times New Roman" w:hAnsi="Times New Roman"/>
          <w:szCs w:val="24"/>
        </w:rPr>
        <w:t>WMCD</w:t>
      </w:r>
      <w:r w:rsidR="009E5E47">
        <w:rPr>
          <w:rFonts w:ascii="Times New Roman" w:hAnsi="Times New Roman"/>
          <w:szCs w:val="24"/>
        </w:rPr>
        <w:t xml:space="preserve"> </w:t>
      </w:r>
      <w:r w:rsidR="00107002">
        <w:rPr>
          <w:rFonts w:ascii="Times New Roman" w:hAnsi="Times New Roman"/>
          <w:szCs w:val="24"/>
        </w:rPr>
        <w:t xml:space="preserve">corridor </w:t>
      </w:r>
      <w:r w:rsidR="009E5E47">
        <w:rPr>
          <w:rFonts w:ascii="Times New Roman" w:hAnsi="Times New Roman"/>
          <w:szCs w:val="24"/>
        </w:rPr>
        <w:t xml:space="preserve">or affecting </w:t>
      </w:r>
      <w:r w:rsidR="0081219E">
        <w:rPr>
          <w:rFonts w:ascii="Times New Roman" w:hAnsi="Times New Roman"/>
          <w:szCs w:val="24"/>
        </w:rPr>
        <w:t>WMCD</w:t>
      </w:r>
      <w:r w:rsidR="009E5E47">
        <w:rPr>
          <w:rFonts w:ascii="Times New Roman" w:hAnsi="Times New Roman"/>
          <w:szCs w:val="24"/>
        </w:rPr>
        <w:t xml:space="preserve"> facilities </w:t>
      </w:r>
      <w:r w:rsidR="00386419">
        <w:rPr>
          <w:rFonts w:ascii="Times New Roman" w:hAnsi="Times New Roman"/>
          <w:szCs w:val="24"/>
        </w:rPr>
        <w:t xml:space="preserve">must </w:t>
      </w:r>
      <w:r w:rsidR="00325C64">
        <w:rPr>
          <w:rFonts w:ascii="Times New Roman" w:hAnsi="Times New Roman"/>
          <w:szCs w:val="24"/>
        </w:rPr>
        <w:t>ob</w:t>
      </w:r>
      <w:r>
        <w:rPr>
          <w:rFonts w:ascii="Times New Roman" w:hAnsi="Times New Roman"/>
          <w:szCs w:val="24"/>
        </w:rPr>
        <w:t>tain permission</w:t>
      </w:r>
      <w:r w:rsidR="00325C64">
        <w:rPr>
          <w:rFonts w:ascii="Times New Roman" w:hAnsi="Times New Roman"/>
          <w:szCs w:val="24"/>
        </w:rPr>
        <w:t xml:space="preserve"> from </w:t>
      </w:r>
      <w:r w:rsidR="0081219E">
        <w:rPr>
          <w:rFonts w:ascii="Times New Roman" w:hAnsi="Times New Roman"/>
          <w:szCs w:val="24"/>
        </w:rPr>
        <w:t>WMCD</w:t>
      </w:r>
      <w:r w:rsidR="00325C64">
        <w:rPr>
          <w:rFonts w:ascii="Times New Roman" w:hAnsi="Times New Roman"/>
          <w:szCs w:val="24"/>
        </w:rPr>
        <w:t xml:space="preserve"> </w:t>
      </w:r>
      <w:r w:rsidR="009E5E47">
        <w:rPr>
          <w:rFonts w:ascii="Times New Roman" w:hAnsi="Times New Roman"/>
          <w:szCs w:val="24"/>
        </w:rPr>
        <w:t xml:space="preserve">prior </w:t>
      </w:r>
      <w:r>
        <w:rPr>
          <w:rFonts w:ascii="Times New Roman" w:hAnsi="Times New Roman"/>
          <w:szCs w:val="24"/>
        </w:rPr>
        <w:t xml:space="preserve">to </w:t>
      </w:r>
      <w:r w:rsidR="00610D2E">
        <w:rPr>
          <w:rFonts w:ascii="Times New Roman" w:hAnsi="Times New Roman"/>
          <w:szCs w:val="24"/>
        </w:rPr>
        <w:t>perform</w:t>
      </w:r>
      <w:r w:rsidR="009E5E47">
        <w:rPr>
          <w:rFonts w:ascii="Times New Roman" w:hAnsi="Times New Roman"/>
          <w:szCs w:val="24"/>
        </w:rPr>
        <w:t>ing</w:t>
      </w:r>
      <w:r w:rsidR="00610D2E">
        <w:rPr>
          <w:rFonts w:ascii="Times New Roman" w:hAnsi="Times New Roman"/>
          <w:szCs w:val="24"/>
        </w:rPr>
        <w:t xml:space="preserve"> </w:t>
      </w:r>
      <w:r>
        <w:rPr>
          <w:rFonts w:ascii="Times New Roman" w:hAnsi="Times New Roman"/>
          <w:szCs w:val="24"/>
        </w:rPr>
        <w:t>work.</w:t>
      </w:r>
      <w:r w:rsidR="00E3743F">
        <w:rPr>
          <w:rFonts w:ascii="Times New Roman" w:hAnsi="Times New Roman"/>
          <w:szCs w:val="24"/>
        </w:rPr>
        <w:t xml:space="preserve"> </w:t>
      </w:r>
    </w:p>
    <w:p w14:paraId="1248E716" w14:textId="77777777" w:rsidR="00190118" w:rsidRDefault="00190118" w:rsidP="00610D2E">
      <w:pPr>
        <w:jc w:val="both"/>
        <w:rPr>
          <w:rFonts w:ascii="Times New Roman" w:hAnsi="Times New Roman"/>
          <w:szCs w:val="24"/>
        </w:rPr>
      </w:pPr>
    </w:p>
    <w:p w14:paraId="11D5F735" w14:textId="49EA173A" w:rsidR="00386419" w:rsidRDefault="003545C3" w:rsidP="00306BE6">
      <w:pPr>
        <w:jc w:val="both"/>
        <w:rPr>
          <w:rFonts w:ascii="Times New Roman" w:hAnsi="Times New Roman"/>
          <w:szCs w:val="24"/>
        </w:rPr>
      </w:pPr>
      <w:r w:rsidRPr="00E1775C">
        <w:rPr>
          <w:rFonts w:ascii="Times New Roman" w:hAnsi="Times New Roman"/>
          <w:szCs w:val="24"/>
        </w:rPr>
        <w:t xml:space="preserve">This permission is usually granted with </w:t>
      </w:r>
      <w:r w:rsidR="00A624C8">
        <w:rPr>
          <w:rFonts w:ascii="Times New Roman" w:hAnsi="Times New Roman"/>
          <w:szCs w:val="24"/>
        </w:rPr>
        <w:t>a Letter of Acceptance</w:t>
      </w:r>
      <w:r w:rsidRPr="00E1775C">
        <w:rPr>
          <w:rFonts w:ascii="Times New Roman" w:hAnsi="Times New Roman"/>
          <w:szCs w:val="24"/>
        </w:rPr>
        <w:t>.</w:t>
      </w:r>
      <w:r w:rsidR="00E3743F" w:rsidRPr="00E1775C">
        <w:rPr>
          <w:rFonts w:ascii="Times New Roman" w:hAnsi="Times New Roman"/>
          <w:szCs w:val="24"/>
        </w:rPr>
        <w:t xml:space="preserve"> </w:t>
      </w:r>
      <w:r w:rsidRPr="00E1775C">
        <w:rPr>
          <w:rFonts w:ascii="Times New Roman" w:hAnsi="Times New Roman"/>
          <w:szCs w:val="24"/>
        </w:rPr>
        <w:t xml:space="preserve">In </w:t>
      </w:r>
      <w:r w:rsidR="00A624C8">
        <w:rPr>
          <w:rFonts w:ascii="Times New Roman" w:hAnsi="Times New Roman"/>
          <w:szCs w:val="24"/>
        </w:rPr>
        <w:t>a Letter of Acceptance</w:t>
      </w:r>
      <w:r w:rsidRPr="00E1775C">
        <w:rPr>
          <w:rFonts w:ascii="Times New Roman" w:hAnsi="Times New Roman"/>
          <w:szCs w:val="24"/>
        </w:rPr>
        <w:t xml:space="preserve">, </w:t>
      </w:r>
      <w:r w:rsidR="0081219E" w:rsidRPr="00E1775C">
        <w:rPr>
          <w:rFonts w:ascii="Times New Roman" w:hAnsi="Times New Roman"/>
          <w:szCs w:val="24"/>
        </w:rPr>
        <w:t>WMCD</w:t>
      </w:r>
      <w:r w:rsidRPr="00E1775C">
        <w:rPr>
          <w:rFonts w:ascii="Times New Roman" w:hAnsi="Times New Roman"/>
          <w:szCs w:val="24"/>
        </w:rPr>
        <w:t xml:space="preserve"> grants permission for the Applicant to encroach on its real property interests.</w:t>
      </w:r>
      <w:r w:rsidR="00E3743F" w:rsidRPr="00E1775C">
        <w:rPr>
          <w:rFonts w:ascii="Times New Roman" w:hAnsi="Times New Roman"/>
          <w:szCs w:val="24"/>
        </w:rPr>
        <w:t xml:space="preserve"> </w:t>
      </w:r>
      <w:bookmarkStart w:id="1" w:name="_Hlk500430157"/>
      <w:r w:rsidR="0081219E" w:rsidRPr="00E1775C">
        <w:rPr>
          <w:rFonts w:ascii="Times New Roman" w:hAnsi="Times New Roman"/>
          <w:szCs w:val="24"/>
        </w:rPr>
        <w:t>WMCD</w:t>
      </w:r>
      <w:r w:rsidRPr="00E1775C">
        <w:rPr>
          <w:rFonts w:ascii="Times New Roman" w:hAnsi="Times New Roman"/>
          <w:szCs w:val="24"/>
        </w:rPr>
        <w:t xml:space="preserve"> owns the </w:t>
      </w:r>
      <w:r w:rsidR="00386419" w:rsidRPr="00E1775C">
        <w:rPr>
          <w:rFonts w:ascii="Times New Roman" w:hAnsi="Times New Roman"/>
          <w:szCs w:val="24"/>
        </w:rPr>
        <w:t xml:space="preserve">canal corridor </w:t>
      </w:r>
      <w:r w:rsidRPr="00E1775C">
        <w:rPr>
          <w:rFonts w:ascii="Times New Roman" w:hAnsi="Times New Roman"/>
          <w:szCs w:val="24"/>
        </w:rPr>
        <w:t>in fee</w:t>
      </w:r>
      <w:r w:rsidR="00107002" w:rsidRPr="00572210">
        <w:rPr>
          <w:rFonts w:ascii="Times New Roman" w:hAnsi="Times New Roman"/>
          <w:szCs w:val="24"/>
        </w:rPr>
        <w:t>.</w:t>
      </w:r>
      <w:r w:rsidR="00E3743F" w:rsidRPr="00572210">
        <w:rPr>
          <w:rFonts w:ascii="Times New Roman" w:hAnsi="Times New Roman"/>
          <w:szCs w:val="24"/>
        </w:rPr>
        <w:t xml:space="preserve"> </w:t>
      </w:r>
      <w:r w:rsidR="00107002" w:rsidRPr="00572210">
        <w:rPr>
          <w:rFonts w:ascii="Times New Roman" w:hAnsi="Times New Roman"/>
          <w:szCs w:val="24"/>
        </w:rPr>
        <w:t>In some limited locations</w:t>
      </w:r>
      <w:r w:rsidR="00DB7F56" w:rsidRPr="00572210">
        <w:rPr>
          <w:rFonts w:ascii="Times New Roman" w:hAnsi="Times New Roman"/>
          <w:szCs w:val="24"/>
        </w:rPr>
        <w:t>,</w:t>
      </w:r>
      <w:r w:rsidR="00107002" w:rsidRPr="00572210">
        <w:rPr>
          <w:rFonts w:ascii="Times New Roman" w:hAnsi="Times New Roman"/>
          <w:szCs w:val="24"/>
        </w:rPr>
        <w:t xml:space="preserve"> </w:t>
      </w:r>
      <w:r w:rsidR="0081219E" w:rsidRPr="00572210">
        <w:rPr>
          <w:rFonts w:ascii="Times New Roman" w:hAnsi="Times New Roman"/>
          <w:szCs w:val="24"/>
        </w:rPr>
        <w:t>WMCD</w:t>
      </w:r>
      <w:r w:rsidR="00386419" w:rsidRPr="00572210">
        <w:rPr>
          <w:rFonts w:ascii="Times New Roman" w:hAnsi="Times New Roman"/>
          <w:szCs w:val="24"/>
        </w:rPr>
        <w:t xml:space="preserve"> holds</w:t>
      </w:r>
      <w:r w:rsidRPr="00572210">
        <w:rPr>
          <w:rFonts w:ascii="Times New Roman" w:hAnsi="Times New Roman"/>
          <w:szCs w:val="24"/>
        </w:rPr>
        <w:t xml:space="preserve"> a deeded easement or a prescriptive easement for the canal</w:t>
      </w:r>
      <w:r w:rsidR="00386419" w:rsidRPr="00572210">
        <w:rPr>
          <w:rFonts w:ascii="Times New Roman" w:hAnsi="Times New Roman"/>
          <w:szCs w:val="24"/>
        </w:rPr>
        <w:t xml:space="preserve"> corridor</w:t>
      </w:r>
      <w:r w:rsidRPr="00572210">
        <w:rPr>
          <w:rFonts w:ascii="Times New Roman" w:hAnsi="Times New Roman"/>
          <w:szCs w:val="24"/>
        </w:rPr>
        <w:t>.</w:t>
      </w:r>
      <w:r w:rsidR="00E3743F" w:rsidRPr="00572210">
        <w:rPr>
          <w:rFonts w:ascii="Times New Roman" w:hAnsi="Times New Roman"/>
          <w:szCs w:val="24"/>
        </w:rPr>
        <w:t xml:space="preserve"> </w:t>
      </w:r>
      <w:bookmarkEnd w:id="1"/>
      <w:r w:rsidR="00A624C8">
        <w:rPr>
          <w:rFonts w:ascii="Times New Roman" w:hAnsi="Times New Roman"/>
          <w:szCs w:val="24"/>
        </w:rPr>
        <w:t>A Letter of Acceptance</w:t>
      </w:r>
      <w:r w:rsidRPr="00E1775C">
        <w:rPr>
          <w:rFonts w:ascii="Times New Roman" w:hAnsi="Times New Roman"/>
          <w:szCs w:val="24"/>
        </w:rPr>
        <w:t xml:space="preserve"> is</w:t>
      </w:r>
      <w:r w:rsidR="009532B6" w:rsidRPr="00E1775C">
        <w:rPr>
          <w:rFonts w:ascii="Times New Roman" w:hAnsi="Times New Roman"/>
          <w:szCs w:val="24"/>
        </w:rPr>
        <w:t xml:space="preserve"> </w:t>
      </w:r>
      <w:r w:rsidR="00386419" w:rsidRPr="00E1775C">
        <w:rPr>
          <w:rFonts w:ascii="Times New Roman" w:hAnsi="Times New Roman"/>
          <w:szCs w:val="24"/>
        </w:rPr>
        <w:t xml:space="preserve">a conditioned right to encroach upon </w:t>
      </w:r>
      <w:r w:rsidR="0081219E" w:rsidRPr="00E1775C">
        <w:rPr>
          <w:rFonts w:ascii="Times New Roman" w:hAnsi="Times New Roman"/>
          <w:szCs w:val="24"/>
        </w:rPr>
        <w:t>WMCD</w:t>
      </w:r>
      <w:r w:rsidR="00386419" w:rsidRPr="00E1775C">
        <w:rPr>
          <w:rFonts w:ascii="Times New Roman" w:hAnsi="Times New Roman"/>
          <w:szCs w:val="24"/>
        </w:rPr>
        <w:t xml:space="preserve"> lands</w:t>
      </w:r>
      <w:r w:rsidR="00107002" w:rsidRPr="00E1775C">
        <w:rPr>
          <w:rFonts w:ascii="Times New Roman" w:hAnsi="Times New Roman"/>
          <w:szCs w:val="24"/>
        </w:rPr>
        <w:t>.</w:t>
      </w:r>
      <w:r w:rsidR="00E3743F" w:rsidRPr="00E1775C">
        <w:rPr>
          <w:rFonts w:ascii="Times New Roman" w:hAnsi="Times New Roman"/>
          <w:szCs w:val="24"/>
        </w:rPr>
        <w:t xml:space="preserve"> </w:t>
      </w:r>
      <w:r w:rsidR="00107002" w:rsidRPr="00E1775C">
        <w:rPr>
          <w:rFonts w:ascii="Times New Roman" w:hAnsi="Times New Roman"/>
          <w:szCs w:val="24"/>
        </w:rPr>
        <w:t xml:space="preserve">It is </w:t>
      </w:r>
      <w:r w:rsidRPr="00E1775C">
        <w:rPr>
          <w:rFonts w:ascii="Times New Roman" w:hAnsi="Times New Roman"/>
          <w:b/>
          <w:szCs w:val="24"/>
        </w:rPr>
        <w:t>not</w:t>
      </w:r>
      <w:r w:rsidRPr="00E1775C">
        <w:rPr>
          <w:rFonts w:ascii="Times New Roman" w:hAnsi="Times New Roman"/>
          <w:szCs w:val="24"/>
        </w:rPr>
        <w:t xml:space="preserve"> an easement</w:t>
      </w:r>
      <w:r w:rsidR="00107002" w:rsidRPr="00E1775C">
        <w:rPr>
          <w:rFonts w:ascii="Times New Roman" w:hAnsi="Times New Roman"/>
          <w:szCs w:val="24"/>
        </w:rPr>
        <w:t xml:space="preserve"> or other real property interest.</w:t>
      </w:r>
      <w:r w:rsidR="00E3743F" w:rsidRPr="00E1775C">
        <w:rPr>
          <w:rFonts w:ascii="Times New Roman" w:hAnsi="Times New Roman"/>
          <w:szCs w:val="24"/>
        </w:rPr>
        <w:t xml:space="preserve"> </w:t>
      </w:r>
      <w:r w:rsidR="00A624C8">
        <w:rPr>
          <w:rFonts w:ascii="Times New Roman" w:hAnsi="Times New Roman"/>
          <w:szCs w:val="24"/>
        </w:rPr>
        <w:t>A Letter of Acceptance</w:t>
      </w:r>
      <w:r w:rsidR="00DB7F56" w:rsidRPr="00E1775C">
        <w:rPr>
          <w:rFonts w:ascii="Times New Roman" w:hAnsi="Times New Roman"/>
          <w:szCs w:val="24"/>
        </w:rPr>
        <w:t>,</w:t>
      </w:r>
      <w:r w:rsidR="0048036F" w:rsidRPr="00E1775C">
        <w:rPr>
          <w:rFonts w:ascii="Times New Roman" w:hAnsi="Times New Roman"/>
          <w:szCs w:val="24"/>
        </w:rPr>
        <w:t xml:space="preserve"> </w:t>
      </w:r>
      <w:r w:rsidR="00386419" w:rsidRPr="00E1775C">
        <w:rPr>
          <w:rFonts w:ascii="Times New Roman" w:hAnsi="Times New Roman"/>
          <w:szCs w:val="24"/>
        </w:rPr>
        <w:t xml:space="preserve">or </w:t>
      </w:r>
      <w:proofErr w:type="gramStart"/>
      <w:r w:rsidR="00386419" w:rsidRPr="00E1775C">
        <w:rPr>
          <w:rFonts w:ascii="Times New Roman" w:hAnsi="Times New Roman"/>
          <w:szCs w:val="24"/>
        </w:rPr>
        <w:t>other</w:t>
      </w:r>
      <w:proofErr w:type="gramEnd"/>
      <w:r w:rsidR="00386419" w:rsidRPr="00E1775C">
        <w:rPr>
          <w:rFonts w:ascii="Times New Roman" w:hAnsi="Times New Roman"/>
          <w:szCs w:val="24"/>
        </w:rPr>
        <w:t xml:space="preserve"> agreement</w:t>
      </w:r>
      <w:r w:rsidR="00DB7F56" w:rsidRPr="00E1775C">
        <w:rPr>
          <w:rFonts w:ascii="Times New Roman" w:hAnsi="Times New Roman"/>
          <w:szCs w:val="24"/>
        </w:rPr>
        <w:t>,</w:t>
      </w:r>
      <w:r w:rsidR="00386419" w:rsidRPr="00E1775C">
        <w:rPr>
          <w:rFonts w:ascii="Times New Roman" w:hAnsi="Times New Roman"/>
          <w:szCs w:val="24"/>
        </w:rPr>
        <w:t xml:space="preserve"> must be signed </w:t>
      </w:r>
      <w:r w:rsidR="007A736B">
        <w:rPr>
          <w:rFonts w:ascii="Times New Roman" w:hAnsi="Times New Roman"/>
          <w:szCs w:val="24"/>
        </w:rPr>
        <w:t xml:space="preserve">by WMCD’s </w:t>
      </w:r>
      <w:r w:rsidR="00056BDA">
        <w:rPr>
          <w:rFonts w:ascii="Times New Roman" w:hAnsi="Times New Roman"/>
          <w:szCs w:val="24"/>
        </w:rPr>
        <w:t xml:space="preserve">authorized representative </w:t>
      </w:r>
      <w:r w:rsidR="0048036F" w:rsidRPr="00E1775C">
        <w:rPr>
          <w:rFonts w:ascii="Times New Roman" w:hAnsi="Times New Roman"/>
          <w:b/>
          <w:szCs w:val="24"/>
        </w:rPr>
        <w:t>before</w:t>
      </w:r>
      <w:r w:rsidR="0048036F" w:rsidRPr="00E1775C">
        <w:rPr>
          <w:rFonts w:ascii="Times New Roman" w:hAnsi="Times New Roman"/>
          <w:szCs w:val="24"/>
        </w:rPr>
        <w:t xml:space="preserve"> </w:t>
      </w:r>
      <w:r w:rsidR="0045173A" w:rsidRPr="00E1775C">
        <w:rPr>
          <w:rFonts w:ascii="Times New Roman" w:hAnsi="Times New Roman"/>
          <w:szCs w:val="24"/>
        </w:rPr>
        <w:t xml:space="preserve">the </w:t>
      </w:r>
      <w:r w:rsidR="00386419" w:rsidRPr="00E1775C">
        <w:rPr>
          <w:rFonts w:ascii="Times New Roman" w:hAnsi="Times New Roman"/>
          <w:szCs w:val="24"/>
        </w:rPr>
        <w:t xml:space="preserve">site preparation or </w:t>
      </w:r>
      <w:r w:rsidR="0048036F" w:rsidRPr="00E1775C">
        <w:rPr>
          <w:rFonts w:ascii="Times New Roman" w:hAnsi="Times New Roman"/>
          <w:szCs w:val="24"/>
        </w:rPr>
        <w:t>construction begins</w:t>
      </w:r>
      <w:r w:rsidR="008A5D54" w:rsidRPr="00E1775C">
        <w:rPr>
          <w:rFonts w:ascii="Times New Roman" w:hAnsi="Times New Roman"/>
          <w:szCs w:val="24"/>
        </w:rPr>
        <w:t>.</w:t>
      </w:r>
      <w:r w:rsidR="00E3743F">
        <w:rPr>
          <w:rFonts w:ascii="Times New Roman" w:hAnsi="Times New Roman"/>
          <w:szCs w:val="24"/>
        </w:rPr>
        <w:t xml:space="preserve"> </w:t>
      </w:r>
    </w:p>
    <w:p w14:paraId="58797947" w14:textId="77777777" w:rsidR="00386419" w:rsidRDefault="00386419" w:rsidP="00306BE6">
      <w:pPr>
        <w:jc w:val="both"/>
        <w:rPr>
          <w:rFonts w:ascii="Times New Roman" w:hAnsi="Times New Roman"/>
          <w:szCs w:val="24"/>
        </w:rPr>
      </w:pPr>
    </w:p>
    <w:p w14:paraId="472E8E81" w14:textId="7C976C36" w:rsidR="009E5E47" w:rsidRDefault="008A5D54" w:rsidP="00306BE6">
      <w:pPr>
        <w:jc w:val="both"/>
        <w:rPr>
          <w:rFonts w:ascii="Times New Roman" w:hAnsi="Times New Roman"/>
          <w:szCs w:val="24"/>
        </w:rPr>
      </w:pPr>
      <w:r>
        <w:rPr>
          <w:rFonts w:ascii="Times New Roman" w:hAnsi="Times New Roman"/>
          <w:szCs w:val="24"/>
        </w:rPr>
        <w:t xml:space="preserve">Franson Civil Engineers </w:t>
      </w:r>
      <w:r w:rsidR="009E5E47">
        <w:rPr>
          <w:rFonts w:ascii="Times New Roman" w:hAnsi="Times New Roman"/>
          <w:szCs w:val="24"/>
        </w:rPr>
        <w:t>(</w:t>
      </w:r>
      <w:r w:rsidR="009532B6">
        <w:rPr>
          <w:rFonts w:ascii="Times New Roman" w:hAnsi="Times New Roman"/>
          <w:szCs w:val="24"/>
        </w:rPr>
        <w:t>Franson Civil</w:t>
      </w:r>
      <w:r w:rsidR="009E5E47">
        <w:rPr>
          <w:rFonts w:ascii="Times New Roman" w:hAnsi="Times New Roman"/>
          <w:szCs w:val="24"/>
        </w:rPr>
        <w:t xml:space="preserve">) </w:t>
      </w:r>
      <w:r>
        <w:rPr>
          <w:rFonts w:ascii="Times New Roman" w:hAnsi="Times New Roman"/>
          <w:szCs w:val="24"/>
        </w:rPr>
        <w:t xml:space="preserve">is the engineer for </w:t>
      </w:r>
      <w:r w:rsidR="0081219E">
        <w:rPr>
          <w:rFonts w:ascii="Times New Roman" w:hAnsi="Times New Roman"/>
          <w:szCs w:val="24"/>
        </w:rPr>
        <w:t>WMCD</w:t>
      </w:r>
      <w:r>
        <w:rPr>
          <w:rFonts w:ascii="Times New Roman" w:hAnsi="Times New Roman"/>
          <w:szCs w:val="24"/>
        </w:rPr>
        <w:t>.</w:t>
      </w:r>
      <w:r w:rsidR="00E3743F">
        <w:rPr>
          <w:rFonts w:ascii="Times New Roman" w:hAnsi="Times New Roman"/>
          <w:szCs w:val="24"/>
        </w:rPr>
        <w:t xml:space="preserve"> </w:t>
      </w:r>
      <w:r w:rsidR="00CC5A04">
        <w:rPr>
          <w:rFonts w:ascii="Times New Roman" w:hAnsi="Times New Roman"/>
          <w:szCs w:val="24"/>
        </w:rPr>
        <w:t xml:space="preserve">Neither </w:t>
      </w:r>
      <w:r w:rsidR="0081219E">
        <w:rPr>
          <w:rFonts w:ascii="Times New Roman" w:hAnsi="Times New Roman"/>
          <w:szCs w:val="24"/>
        </w:rPr>
        <w:t>WMCD</w:t>
      </w:r>
      <w:r w:rsidR="009E5E47">
        <w:rPr>
          <w:rFonts w:ascii="Times New Roman" w:hAnsi="Times New Roman"/>
          <w:szCs w:val="24"/>
        </w:rPr>
        <w:t xml:space="preserve"> </w:t>
      </w:r>
      <w:r w:rsidR="00CC5A04">
        <w:rPr>
          <w:rFonts w:ascii="Times New Roman" w:hAnsi="Times New Roman"/>
          <w:szCs w:val="24"/>
        </w:rPr>
        <w:t>n</w:t>
      </w:r>
      <w:r w:rsidR="009E5E47">
        <w:rPr>
          <w:rFonts w:ascii="Times New Roman" w:hAnsi="Times New Roman"/>
          <w:szCs w:val="24"/>
        </w:rPr>
        <w:t xml:space="preserve">or </w:t>
      </w:r>
      <w:r w:rsidR="009532B6">
        <w:rPr>
          <w:rFonts w:ascii="Times New Roman" w:hAnsi="Times New Roman"/>
          <w:szCs w:val="24"/>
        </w:rPr>
        <w:t>Franson Civil</w:t>
      </w:r>
      <w:r w:rsidR="009E5E47">
        <w:rPr>
          <w:rFonts w:ascii="Times New Roman" w:hAnsi="Times New Roman"/>
          <w:szCs w:val="24"/>
        </w:rPr>
        <w:t xml:space="preserve"> </w:t>
      </w:r>
      <w:r w:rsidR="00014CCF">
        <w:rPr>
          <w:rFonts w:ascii="Times New Roman" w:hAnsi="Times New Roman"/>
          <w:szCs w:val="24"/>
        </w:rPr>
        <w:t xml:space="preserve">are </w:t>
      </w:r>
      <w:r w:rsidR="009E5E47">
        <w:rPr>
          <w:rFonts w:ascii="Times New Roman" w:hAnsi="Times New Roman"/>
          <w:szCs w:val="24"/>
        </w:rPr>
        <w:t xml:space="preserve">responsible for design or construction of </w:t>
      </w:r>
      <w:r w:rsidR="001002CF">
        <w:rPr>
          <w:rFonts w:ascii="Times New Roman" w:hAnsi="Times New Roman"/>
          <w:szCs w:val="24"/>
        </w:rPr>
        <w:t xml:space="preserve">encroaching </w:t>
      </w:r>
      <w:r w:rsidR="00014CCF">
        <w:rPr>
          <w:rFonts w:ascii="Times New Roman" w:hAnsi="Times New Roman"/>
          <w:szCs w:val="24"/>
        </w:rPr>
        <w:t xml:space="preserve">project </w:t>
      </w:r>
      <w:r w:rsidR="009E5E47">
        <w:rPr>
          <w:rFonts w:ascii="Times New Roman" w:hAnsi="Times New Roman"/>
          <w:szCs w:val="24"/>
        </w:rPr>
        <w:t>facilities.</w:t>
      </w:r>
      <w:r w:rsidR="00E3743F">
        <w:rPr>
          <w:rFonts w:ascii="Times New Roman" w:hAnsi="Times New Roman"/>
          <w:szCs w:val="24"/>
        </w:rPr>
        <w:t xml:space="preserve"> </w:t>
      </w:r>
      <w:r w:rsidR="0081219E">
        <w:rPr>
          <w:rFonts w:ascii="Times New Roman" w:hAnsi="Times New Roman"/>
          <w:szCs w:val="24"/>
        </w:rPr>
        <w:t>WMCD</w:t>
      </w:r>
      <w:r w:rsidR="00107002">
        <w:rPr>
          <w:rFonts w:ascii="Times New Roman" w:hAnsi="Times New Roman"/>
          <w:szCs w:val="24"/>
        </w:rPr>
        <w:t xml:space="preserve"> and F</w:t>
      </w:r>
      <w:r w:rsidR="00572210">
        <w:rPr>
          <w:rFonts w:ascii="Times New Roman" w:hAnsi="Times New Roman"/>
          <w:szCs w:val="24"/>
        </w:rPr>
        <w:t xml:space="preserve">ranson </w:t>
      </w:r>
      <w:r w:rsidR="00107002">
        <w:rPr>
          <w:rFonts w:ascii="Times New Roman" w:hAnsi="Times New Roman"/>
          <w:szCs w:val="24"/>
        </w:rPr>
        <w:t>C</w:t>
      </w:r>
      <w:r w:rsidR="00572210">
        <w:rPr>
          <w:rFonts w:ascii="Times New Roman" w:hAnsi="Times New Roman"/>
          <w:szCs w:val="24"/>
        </w:rPr>
        <w:t xml:space="preserve">ivil </w:t>
      </w:r>
      <w:r w:rsidR="00107002">
        <w:rPr>
          <w:rFonts w:ascii="Times New Roman" w:hAnsi="Times New Roman"/>
          <w:szCs w:val="24"/>
        </w:rPr>
        <w:t xml:space="preserve">review project designs and applications for the purpose of protecting the operation </w:t>
      </w:r>
      <w:r w:rsidR="00014CCF">
        <w:rPr>
          <w:rFonts w:ascii="Times New Roman" w:hAnsi="Times New Roman"/>
          <w:szCs w:val="24"/>
        </w:rPr>
        <w:t xml:space="preserve">and maintenance </w:t>
      </w:r>
      <w:r w:rsidR="00107002">
        <w:rPr>
          <w:rFonts w:ascii="Times New Roman" w:hAnsi="Times New Roman"/>
          <w:szCs w:val="24"/>
        </w:rPr>
        <w:t xml:space="preserve">of the </w:t>
      </w:r>
      <w:r w:rsidR="0081219E">
        <w:rPr>
          <w:rFonts w:ascii="Times New Roman" w:hAnsi="Times New Roman"/>
          <w:szCs w:val="24"/>
        </w:rPr>
        <w:t>WMCD</w:t>
      </w:r>
      <w:r w:rsidR="00107002">
        <w:rPr>
          <w:rFonts w:ascii="Times New Roman" w:hAnsi="Times New Roman"/>
          <w:szCs w:val="24"/>
        </w:rPr>
        <w:t xml:space="preserve"> </w:t>
      </w:r>
      <w:r w:rsidR="00057D6F">
        <w:rPr>
          <w:rFonts w:ascii="Times New Roman" w:hAnsi="Times New Roman"/>
          <w:szCs w:val="24"/>
        </w:rPr>
        <w:t>facilities</w:t>
      </w:r>
      <w:r w:rsidR="00107002">
        <w:rPr>
          <w:rFonts w:ascii="Times New Roman" w:hAnsi="Times New Roman"/>
          <w:szCs w:val="24"/>
        </w:rPr>
        <w:t>.</w:t>
      </w:r>
      <w:r w:rsidR="00E3743F">
        <w:rPr>
          <w:rFonts w:ascii="Times New Roman" w:hAnsi="Times New Roman"/>
          <w:szCs w:val="24"/>
        </w:rPr>
        <w:t xml:space="preserve"> </w:t>
      </w:r>
      <w:r w:rsidR="0081219E">
        <w:rPr>
          <w:rFonts w:ascii="Times New Roman" w:hAnsi="Times New Roman"/>
          <w:szCs w:val="24"/>
        </w:rPr>
        <w:t>WMCD</w:t>
      </w:r>
      <w:r w:rsidR="00386419">
        <w:rPr>
          <w:rFonts w:ascii="Times New Roman" w:hAnsi="Times New Roman"/>
          <w:szCs w:val="24"/>
        </w:rPr>
        <w:t xml:space="preserve"> duties regarding an encroachment run only to its shareholders.</w:t>
      </w:r>
      <w:r w:rsidR="00E3743F">
        <w:rPr>
          <w:rFonts w:ascii="Times New Roman" w:hAnsi="Times New Roman"/>
          <w:szCs w:val="24"/>
        </w:rPr>
        <w:t xml:space="preserve"> </w:t>
      </w:r>
      <w:r w:rsidR="009532B6">
        <w:rPr>
          <w:rFonts w:ascii="Times New Roman" w:hAnsi="Times New Roman"/>
          <w:szCs w:val="24"/>
        </w:rPr>
        <w:t>Franson Civil’s</w:t>
      </w:r>
      <w:r w:rsidR="001002CF">
        <w:rPr>
          <w:rFonts w:ascii="Times New Roman" w:hAnsi="Times New Roman"/>
          <w:szCs w:val="24"/>
        </w:rPr>
        <w:t xml:space="preserve"> duties run only to </w:t>
      </w:r>
      <w:r w:rsidR="0081219E">
        <w:rPr>
          <w:rFonts w:ascii="Times New Roman" w:hAnsi="Times New Roman"/>
          <w:szCs w:val="24"/>
        </w:rPr>
        <w:t>WMCD</w:t>
      </w:r>
      <w:r w:rsidR="001002CF">
        <w:rPr>
          <w:rFonts w:ascii="Times New Roman" w:hAnsi="Times New Roman"/>
          <w:szCs w:val="24"/>
        </w:rPr>
        <w:t>.</w:t>
      </w:r>
      <w:r w:rsidR="00E3743F">
        <w:rPr>
          <w:rFonts w:ascii="Times New Roman" w:hAnsi="Times New Roman"/>
          <w:szCs w:val="24"/>
        </w:rPr>
        <w:t xml:space="preserve"> </w:t>
      </w:r>
      <w:r w:rsidR="00014CCF">
        <w:rPr>
          <w:rFonts w:ascii="Times New Roman" w:hAnsi="Times New Roman"/>
          <w:szCs w:val="24"/>
        </w:rPr>
        <w:t>O</w:t>
      </w:r>
      <w:r w:rsidR="00014CCF" w:rsidRPr="00F65AA2">
        <w:rPr>
          <w:rFonts w:ascii="Times New Roman" w:hAnsi="Times New Roman"/>
          <w:szCs w:val="24"/>
        </w:rPr>
        <w:t xml:space="preserve">nce </w:t>
      </w:r>
      <w:r w:rsidR="00A624C8">
        <w:rPr>
          <w:rFonts w:ascii="Times New Roman" w:hAnsi="Times New Roman"/>
          <w:szCs w:val="24"/>
        </w:rPr>
        <w:t>a Letter of Acceptance</w:t>
      </w:r>
      <w:r w:rsidR="00014CCF" w:rsidRPr="00F65AA2">
        <w:rPr>
          <w:rFonts w:ascii="Times New Roman" w:hAnsi="Times New Roman"/>
          <w:szCs w:val="24"/>
        </w:rPr>
        <w:t xml:space="preserve"> is </w:t>
      </w:r>
      <w:r w:rsidR="001E613A">
        <w:rPr>
          <w:rFonts w:ascii="Times New Roman" w:hAnsi="Times New Roman"/>
          <w:szCs w:val="24"/>
        </w:rPr>
        <w:t>issu</w:t>
      </w:r>
      <w:r w:rsidR="001E613A" w:rsidRPr="00F65AA2">
        <w:rPr>
          <w:rFonts w:ascii="Times New Roman" w:hAnsi="Times New Roman"/>
          <w:szCs w:val="24"/>
        </w:rPr>
        <w:t>ed</w:t>
      </w:r>
      <w:r w:rsidR="00014CCF" w:rsidRPr="00F65AA2">
        <w:rPr>
          <w:rFonts w:ascii="Times New Roman" w:hAnsi="Times New Roman"/>
          <w:szCs w:val="24"/>
        </w:rPr>
        <w:t xml:space="preserve">, </w:t>
      </w:r>
      <w:r w:rsidR="00014CCF">
        <w:rPr>
          <w:rFonts w:ascii="Times New Roman" w:hAnsi="Times New Roman"/>
          <w:szCs w:val="24"/>
        </w:rPr>
        <w:t xml:space="preserve">limited </w:t>
      </w:r>
      <w:r w:rsidR="00014CCF" w:rsidRPr="00F65AA2">
        <w:rPr>
          <w:rFonts w:ascii="Times New Roman" w:hAnsi="Times New Roman"/>
          <w:szCs w:val="24"/>
        </w:rPr>
        <w:t xml:space="preserve">field review </w:t>
      </w:r>
      <w:r w:rsidR="001002CF">
        <w:rPr>
          <w:rFonts w:ascii="Times New Roman" w:hAnsi="Times New Roman"/>
          <w:szCs w:val="24"/>
        </w:rPr>
        <w:t xml:space="preserve">may be </w:t>
      </w:r>
      <w:r w:rsidR="00014CCF" w:rsidRPr="00F65AA2">
        <w:rPr>
          <w:rFonts w:ascii="Times New Roman" w:hAnsi="Times New Roman"/>
          <w:szCs w:val="24"/>
        </w:rPr>
        <w:t xml:space="preserve">provided by </w:t>
      </w:r>
      <w:r w:rsidR="009532B6">
        <w:rPr>
          <w:rFonts w:ascii="Times New Roman" w:hAnsi="Times New Roman"/>
          <w:szCs w:val="24"/>
        </w:rPr>
        <w:t>Franson Civil</w:t>
      </w:r>
      <w:r w:rsidR="00014CCF" w:rsidRPr="00F65AA2">
        <w:rPr>
          <w:rFonts w:ascii="Times New Roman" w:hAnsi="Times New Roman"/>
          <w:szCs w:val="24"/>
        </w:rPr>
        <w:t xml:space="preserve"> to </w:t>
      </w:r>
      <w:r w:rsidR="00AD1429">
        <w:rPr>
          <w:rFonts w:ascii="Times New Roman" w:hAnsi="Times New Roman"/>
          <w:szCs w:val="24"/>
        </w:rPr>
        <w:t>observe</w:t>
      </w:r>
      <w:r w:rsidR="00F865FB">
        <w:rPr>
          <w:rFonts w:ascii="Times New Roman" w:hAnsi="Times New Roman"/>
          <w:szCs w:val="24"/>
        </w:rPr>
        <w:t xml:space="preserve"> and confirm</w:t>
      </w:r>
      <w:r w:rsidR="00AD1429" w:rsidRPr="00F65AA2">
        <w:rPr>
          <w:rFonts w:ascii="Times New Roman" w:hAnsi="Times New Roman"/>
          <w:szCs w:val="24"/>
        </w:rPr>
        <w:t xml:space="preserve"> </w:t>
      </w:r>
      <w:r w:rsidR="00014CCF" w:rsidRPr="00F65AA2">
        <w:rPr>
          <w:rFonts w:ascii="Times New Roman" w:hAnsi="Times New Roman"/>
          <w:szCs w:val="24"/>
        </w:rPr>
        <w:t xml:space="preserve">that construction </w:t>
      </w:r>
      <w:r w:rsidR="00014CCF">
        <w:rPr>
          <w:rFonts w:ascii="Times New Roman" w:hAnsi="Times New Roman"/>
          <w:szCs w:val="24"/>
        </w:rPr>
        <w:t xml:space="preserve">appears to be </w:t>
      </w:r>
      <w:r w:rsidR="00014CCF" w:rsidRPr="00F65AA2">
        <w:rPr>
          <w:rFonts w:ascii="Times New Roman" w:hAnsi="Times New Roman"/>
          <w:szCs w:val="24"/>
        </w:rPr>
        <w:t xml:space="preserve">in accordance with the design drawings and </w:t>
      </w:r>
      <w:r w:rsidR="00014CCF">
        <w:rPr>
          <w:rFonts w:ascii="Times New Roman" w:hAnsi="Times New Roman"/>
          <w:szCs w:val="24"/>
        </w:rPr>
        <w:t xml:space="preserve">the </w:t>
      </w:r>
      <w:r w:rsidR="00A624C8">
        <w:rPr>
          <w:rFonts w:ascii="Times New Roman" w:hAnsi="Times New Roman"/>
          <w:szCs w:val="24"/>
        </w:rPr>
        <w:t>Letter of Acceptance</w:t>
      </w:r>
      <w:r w:rsidR="00014CCF" w:rsidRPr="00E072DD">
        <w:rPr>
          <w:rFonts w:ascii="Times New Roman" w:hAnsi="Times New Roman"/>
          <w:szCs w:val="24"/>
        </w:rPr>
        <w:t>.</w:t>
      </w:r>
      <w:r w:rsidR="00E3743F">
        <w:rPr>
          <w:rFonts w:ascii="Times New Roman" w:hAnsi="Times New Roman"/>
          <w:szCs w:val="24"/>
        </w:rPr>
        <w:t xml:space="preserve"> </w:t>
      </w:r>
      <w:r w:rsidR="00107002">
        <w:rPr>
          <w:rFonts w:ascii="Times New Roman" w:hAnsi="Times New Roman"/>
          <w:szCs w:val="24"/>
        </w:rPr>
        <w:t xml:space="preserve">The </w:t>
      </w:r>
      <w:r w:rsidR="00386419">
        <w:rPr>
          <w:rFonts w:ascii="Times New Roman" w:hAnsi="Times New Roman"/>
          <w:szCs w:val="24"/>
        </w:rPr>
        <w:t xml:space="preserve">person or </w:t>
      </w:r>
      <w:r w:rsidR="00107002">
        <w:rPr>
          <w:rFonts w:ascii="Times New Roman" w:hAnsi="Times New Roman"/>
          <w:szCs w:val="24"/>
        </w:rPr>
        <w:t xml:space="preserve">entity </w:t>
      </w:r>
      <w:r w:rsidR="001002CF">
        <w:rPr>
          <w:rFonts w:ascii="Times New Roman" w:hAnsi="Times New Roman"/>
          <w:szCs w:val="24"/>
        </w:rPr>
        <w:t xml:space="preserve">constructing </w:t>
      </w:r>
      <w:r w:rsidR="00107002">
        <w:rPr>
          <w:rFonts w:ascii="Times New Roman" w:hAnsi="Times New Roman"/>
          <w:szCs w:val="24"/>
        </w:rPr>
        <w:t>an encroaching project</w:t>
      </w:r>
      <w:r w:rsidR="004F34F6">
        <w:rPr>
          <w:rFonts w:ascii="Times New Roman" w:hAnsi="Times New Roman"/>
          <w:szCs w:val="24"/>
        </w:rPr>
        <w:t xml:space="preserve">, </w:t>
      </w:r>
      <w:r w:rsidR="00107002">
        <w:rPr>
          <w:rFonts w:ascii="Times New Roman" w:hAnsi="Times New Roman"/>
          <w:szCs w:val="24"/>
        </w:rPr>
        <w:t xml:space="preserve">and </w:t>
      </w:r>
      <w:r w:rsidR="004F34F6">
        <w:rPr>
          <w:rFonts w:ascii="Times New Roman" w:hAnsi="Times New Roman"/>
          <w:szCs w:val="24"/>
        </w:rPr>
        <w:t xml:space="preserve">their </w:t>
      </w:r>
      <w:r w:rsidR="00386419">
        <w:rPr>
          <w:rFonts w:ascii="Times New Roman" w:hAnsi="Times New Roman"/>
          <w:szCs w:val="24"/>
        </w:rPr>
        <w:t xml:space="preserve">project </w:t>
      </w:r>
      <w:r w:rsidR="00107002">
        <w:rPr>
          <w:rFonts w:ascii="Times New Roman" w:hAnsi="Times New Roman"/>
          <w:szCs w:val="24"/>
        </w:rPr>
        <w:t>engineers and contractors</w:t>
      </w:r>
      <w:r w:rsidR="004F34F6">
        <w:rPr>
          <w:rFonts w:ascii="Times New Roman" w:hAnsi="Times New Roman"/>
          <w:szCs w:val="24"/>
        </w:rPr>
        <w:t>,</w:t>
      </w:r>
      <w:r w:rsidR="00107002">
        <w:rPr>
          <w:rFonts w:ascii="Times New Roman" w:hAnsi="Times New Roman"/>
          <w:szCs w:val="24"/>
        </w:rPr>
        <w:t xml:space="preserve"> maintain </w:t>
      </w:r>
      <w:r w:rsidR="00014CCF">
        <w:rPr>
          <w:rFonts w:ascii="Times New Roman" w:hAnsi="Times New Roman"/>
          <w:szCs w:val="24"/>
        </w:rPr>
        <w:t xml:space="preserve">all </w:t>
      </w:r>
      <w:r w:rsidR="00107002">
        <w:rPr>
          <w:rFonts w:ascii="Times New Roman" w:hAnsi="Times New Roman"/>
          <w:szCs w:val="24"/>
        </w:rPr>
        <w:t>responsibility for design and construction.</w:t>
      </w:r>
      <w:r w:rsidR="00E3743F">
        <w:rPr>
          <w:rFonts w:ascii="Times New Roman" w:hAnsi="Times New Roman"/>
          <w:szCs w:val="24"/>
        </w:rPr>
        <w:t xml:space="preserve"> </w:t>
      </w:r>
      <w:r w:rsidR="001002CF">
        <w:rPr>
          <w:rFonts w:ascii="Times New Roman" w:hAnsi="Times New Roman"/>
          <w:szCs w:val="24"/>
        </w:rPr>
        <w:t xml:space="preserve">No review or approval waives or modifies any </w:t>
      </w:r>
      <w:r w:rsidR="00A624C8">
        <w:rPr>
          <w:rFonts w:ascii="Times New Roman" w:hAnsi="Times New Roman"/>
          <w:szCs w:val="24"/>
        </w:rPr>
        <w:t>Letter of Acceptance</w:t>
      </w:r>
      <w:r w:rsidR="001002CF">
        <w:rPr>
          <w:rFonts w:ascii="Times New Roman" w:hAnsi="Times New Roman"/>
          <w:szCs w:val="24"/>
        </w:rPr>
        <w:t xml:space="preserve"> terms or gives </w:t>
      </w:r>
      <w:r w:rsidR="0081219E">
        <w:rPr>
          <w:rFonts w:ascii="Times New Roman" w:hAnsi="Times New Roman"/>
          <w:szCs w:val="24"/>
        </w:rPr>
        <w:t>WMCD</w:t>
      </w:r>
      <w:r w:rsidR="001002CF">
        <w:rPr>
          <w:rFonts w:ascii="Times New Roman" w:hAnsi="Times New Roman"/>
          <w:szCs w:val="24"/>
        </w:rPr>
        <w:t xml:space="preserve"> or </w:t>
      </w:r>
      <w:r w:rsidR="009532B6">
        <w:rPr>
          <w:rFonts w:ascii="Times New Roman" w:hAnsi="Times New Roman"/>
          <w:szCs w:val="24"/>
        </w:rPr>
        <w:t>Franson Civil</w:t>
      </w:r>
      <w:r w:rsidR="001002CF">
        <w:rPr>
          <w:rFonts w:ascii="Times New Roman" w:hAnsi="Times New Roman"/>
          <w:szCs w:val="24"/>
        </w:rPr>
        <w:t xml:space="preserve"> any responsibility for design or construction</w:t>
      </w:r>
      <w:r w:rsidR="00386419">
        <w:rPr>
          <w:rFonts w:ascii="Times New Roman" w:hAnsi="Times New Roman"/>
          <w:szCs w:val="24"/>
        </w:rPr>
        <w:t>, workers on site, or the public</w:t>
      </w:r>
      <w:r w:rsidR="001002CF">
        <w:rPr>
          <w:rFonts w:ascii="Times New Roman" w:hAnsi="Times New Roman"/>
          <w:szCs w:val="24"/>
        </w:rPr>
        <w:t>.</w:t>
      </w:r>
      <w:r w:rsidR="00E3743F">
        <w:rPr>
          <w:rFonts w:ascii="Times New Roman" w:hAnsi="Times New Roman"/>
          <w:szCs w:val="24"/>
        </w:rPr>
        <w:t xml:space="preserve"> </w:t>
      </w:r>
      <w:r w:rsidR="00107002">
        <w:rPr>
          <w:rFonts w:ascii="Times New Roman" w:hAnsi="Times New Roman"/>
          <w:szCs w:val="24"/>
        </w:rPr>
        <w:t>I</w:t>
      </w:r>
      <w:r w:rsidR="009E5E47">
        <w:rPr>
          <w:rFonts w:ascii="Times New Roman" w:hAnsi="Times New Roman"/>
          <w:szCs w:val="24"/>
        </w:rPr>
        <w:t xml:space="preserve">t is the responsibility of the </w:t>
      </w:r>
      <w:r w:rsidR="0048036F">
        <w:rPr>
          <w:rFonts w:ascii="Times New Roman" w:hAnsi="Times New Roman"/>
          <w:szCs w:val="24"/>
        </w:rPr>
        <w:t>A</w:t>
      </w:r>
      <w:r w:rsidR="009E5E47">
        <w:rPr>
          <w:rFonts w:ascii="Times New Roman" w:hAnsi="Times New Roman"/>
          <w:szCs w:val="24"/>
        </w:rPr>
        <w:t xml:space="preserve">pplicant to provide </w:t>
      </w:r>
      <w:r w:rsidR="0081219E">
        <w:rPr>
          <w:rFonts w:ascii="Times New Roman" w:hAnsi="Times New Roman"/>
          <w:szCs w:val="24"/>
        </w:rPr>
        <w:t>WMCD</w:t>
      </w:r>
      <w:r w:rsidR="00107002">
        <w:rPr>
          <w:rFonts w:ascii="Times New Roman" w:hAnsi="Times New Roman"/>
          <w:szCs w:val="24"/>
        </w:rPr>
        <w:t xml:space="preserve"> </w:t>
      </w:r>
      <w:r w:rsidR="009E5E47">
        <w:rPr>
          <w:rFonts w:ascii="Times New Roman" w:hAnsi="Times New Roman"/>
          <w:szCs w:val="24"/>
        </w:rPr>
        <w:t xml:space="preserve">and </w:t>
      </w:r>
      <w:r w:rsidR="009532B6">
        <w:rPr>
          <w:rFonts w:ascii="Times New Roman" w:hAnsi="Times New Roman"/>
          <w:szCs w:val="24"/>
        </w:rPr>
        <w:t>Franson Civil</w:t>
      </w:r>
      <w:r w:rsidR="009E5E47">
        <w:rPr>
          <w:rFonts w:ascii="Times New Roman" w:hAnsi="Times New Roman"/>
          <w:szCs w:val="24"/>
        </w:rPr>
        <w:t xml:space="preserve"> with accurate information so a reasonable determination can be made if the project will meet </w:t>
      </w:r>
      <w:r w:rsidR="0081219E">
        <w:rPr>
          <w:rFonts w:ascii="Times New Roman" w:hAnsi="Times New Roman"/>
          <w:szCs w:val="24"/>
        </w:rPr>
        <w:t>WMCD</w:t>
      </w:r>
      <w:r w:rsidR="00014CCF">
        <w:rPr>
          <w:rFonts w:ascii="Times New Roman" w:hAnsi="Times New Roman"/>
          <w:szCs w:val="24"/>
        </w:rPr>
        <w:t xml:space="preserve"> </w:t>
      </w:r>
      <w:r w:rsidR="009E5E47">
        <w:rPr>
          <w:rFonts w:ascii="Times New Roman" w:hAnsi="Times New Roman"/>
          <w:szCs w:val="24"/>
        </w:rPr>
        <w:t xml:space="preserve">standards and will not adversely affect </w:t>
      </w:r>
      <w:r w:rsidR="0081219E">
        <w:rPr>
          <w:rFonts w:ascii="Times New Roman" w:hAnsi="Times New Roman"/>
          <w:szCs w:val="24"/>
        </w:rPr>
        <w:t>WMCD</w:t>
      </w:r>
      <w:r w:rsidR="009E5E47">
        <w:rPr>
          <w:rFonts w:ascii="Times New Roman" w:hAnsi="Times New Roman"/>
          <w:szCs w:val="24"/>
        </w:rPr>
        <w:t xml:space="preserve"> facilities.</w:t>
      </w:r>
    </w:p>
    <w:p w14:paraId="601DD26A" w14:textId="77777777" w:rsidR="0061785F" w:rsidRDefault="0061785F" w:rsidP="00306BE6">
      <w:pPr>
        <w:jc w:val="both"/>
        <w:rPr>
          <w:rFonts w:ascii="Times New Roman" w:hAnsi="Times New Roman"/>
          <w:szCs w:val="24"/>
        </w:rPr>
      </w:pPr>
    </w:p>
    <w:p w14:paraId="731E0765" w14:textId="71A9FC7F" w:rsidR="00306BE6" w:rsidRDefault="00A0412B" w:rsidP="00306BE6">
      <w:pPr>
        <w:jc w:val="both"/>
        <w:rPr>
          <w:rFonts w:ascii="Times New Roman" w:hAnsi="Times New Roman"/>
          <w:szCs w:val="24"/>
        </w:rPr>
      </w:pPr>
      <w:r>
        <w:rPr>
          <w:rFonts w:ascii="Times New Roman" w:hAnsi="Times New Roman"/>
          <w:szCs w:val="24"/>
        </w:rPr>
        <w:t xml:space="preserve">This review process </w:t>
      </w:r>
      <w:r w:rsidR="009E5E47">
        <w:rPr>
          <w:rFonts w:ascii="Times New Roman" w:hAnsi="Times New Roman"/>
          <w:szCs w:val="24"/>
        </w:rPr>
        <w:t xml:space="preserve">can be expedited by </w:t>
      </w:r>
      <w:r w:rsidR="00057D6F">
        <w:rPr>
          <w:rFonts w:ascii="Times New Roman" w:hAnsi="Times New Roman"/>
          <w:szCs w:val="24"/>
        </w:rPr>
        <w:t>e</w:t>
      </w:r>
      <w:r w:rsidR="009E5E47">
        <w:rPr>
          <w:rFonts w:ascii="Times New Roman" w:hAnsi="Times New Roman"/>
          <w:szCs w:val="24"/>
        </w:rPr>
        <w:t xml:space="preserve">nsuring the first submittal to </w:t>
      </w:r>
      <w:r w:rsidR="009532B6">
        <w:rPr>
          <w:rFonts w:ascii="Times New Roman" w:hAnsi="Times New Roman"/>
          <w:szCs w:val="24"/>
        </w:rPr>
        <w:t>Franson Civil</w:t>
      </w:r>
      <w:r w:rsidR="009E5E47">
        <w:rPr>
          <w:rFonts w:ascii="Times New Roman" w:hAnsi="Times New Roman"/>
          <w:szCs w:val="24"/>
        </w:rPr>
        <w:t xml:space="preserve"> meets </w:t>
      </w:r>
      <w:r w:rsidR="0081219E">
        <w:rPr>
          <w:rFonts w:ascii="Times New Roman" w:hAnsi="Times New Roman"/>
          <w:szCs w:val="24"/>
        </w:rPr>
        <w:t>WMCD</w:t>
      </w:r>
      <w:r w:rsidR="009E5E47">
        <w:rPr>
          <w:rFonts w:ascii="Times New Roman" w:hAnsi="Times New Roman"/>
          <w:szCs w:val="24"/>
        </w:rPr>
        <w:t xml:space="preserve"> standards </w:t>
      </w:r>
      <w:r w:rsidR="00386419">
        <w:rPr>
          <w:rFonts w:ascii="Times New Roman" w:hAnsi="Times New Roman"/>
          <w:szCs w:val="24"/>
        </w:rPr>
        <w:t xml:space="preserve">following careful </w:t>
      </w:r>
      <w:r w:rsidR="009E5E47">
        <w:rPr>
          <w:rFonts w:ascii="Times New Roman" w:hAnsi="Times New Roman"/>
          <w:szCs w:val="24"/>
        </w:rPr>
        <w:t xml:space="preserve">review </w:t>
      </w:r>
      <w:r w:rsidR="00386419">
        <w:rPr>
          <w:rFonts w:ascii="Times New Roman" w:hAnsi="Times New Roman"/>
          <w:szCs w:val="24"/>
        </w:rPr>
        <w:t xml:space="preserve">of </w:t>
      </w:r>
      <w:r w:rsidR="009E5E47">
        <w:rPr>
          <w:rFonts w:ascii="Times New Roman" w:hAnsi="Times New Roman"/>
          <w:szCs w:val="24"/>
        </w:rPr>
        <w:t>the checklist that is provided in this packet</w:t>
      </w:r>
      <w:r>
        <w:rPr>
          <w:rFonts w:ascii="Times New Roman" w:hAnsi="Times New Roman"/>
          <w:szCs w:val="24"/>
        </w:rPr>
        <w:t>.</w:t>
      </w:r>
      <w:r w:rsidR="00E3743F">
        <w:rPr>
          <w:rFonts w:ascii="Times New Roman" w:hAnsi="Times New Roman"/>
          <w:szCs w:val="24"/>
        </w:rPr>
        <w:t xml:space="preserve"> </w:t>
      </w:r>
      <w:r w:rsidR="009F5094" w:rsidRPr="00C74376">
        <w:rPr>
          <w:rFonts w:ascii="Times New Roman" w:hAnsi="Times New Roman"/>
          <w:szCs w:val="24"/>
        </w:rPr>
        <w:t xml:space="preserve">The </w:t>
      </w:r>
      <w:r w:rsidR="006218F3">
        <w:rPr>
          <w:rFonts w:ascii="Times New Roman" w:hAnsi="Times New Roman"/>
          <w:szCs w:val="24"/>
        </w:rPr>
        <w:t xml:space="preserve">following is a guideline of the </w:t>
      </w:r>
      <w:r w:rsidR="00386419">
        <w:rPr>
          <w:rFonts w:ascii="Times New Roman" w:hAnsi="Times New Roman"/>
          <w:szCs w:val="24"/>
        </w:rPr>
        <w:t xml:space="preserve">typical </w:t>
      </w:r>
      <w:r w:rsidR="00AD1429">
        <w:rPr>
          <w:rFonts w:ascii="Times New Roman" w:hAnsi="Times New Roman"/>
          <w:szCs w:val="24"/>
        </w:rPr>
        <w:t>steps</w:t>
      </w:r>
      <w:r w:rsidR="006218F3">
        <w:rPr>
          <w:rFonts w:ascii="Times New Roman" w:hAnsi="Times New Roman"/>
          <w:szCs w:val="24"/>
        </w:rPr>
        <w:t xml:space="preserve"> for the </w:t>
      </w:r>
      <w:r w:rsidR="00DB7F56">
        <w:rPr>
          <w:rFonts w:ascii="Times New Roman" w:hAnsi="Times New Roman"/>
          <w:szCs w:val="24"/>
        </w:rPr>
        <w:t>a</w:t>
      </w:r>
      <w:r w:rsidR="003E14C6">
        <w:rPr>
          <w:rFonts w:ascii="Times New Roman" w:hAnsi="Times New Roman"/>
          <w:szCs w:val="24"/>
        </w:rPr>
        <w:t xml:space="preserve">pplication, </w:t>
      </w:r>
      <w:r w:rsidR="00DB7F56">
        <w:rPr>
          <w:rFonts w:ascii="Times New Roman" w:hAnsi="Times New Roman"/>
          <w:szCs w:val="24"/>
        </w:rPr>
        <w:t>r</w:t>
      </w:r>
      <w:r w:rsidR="009F5094" w:rsidRPr="00C74376">
        <w:rPr>
          <w:rFonts w:ascii="Times New Roman" w:hAnsi="Times New Roman"/>
          <w:szCs w:val="24"/>
        </w:rPr>
        <w:t>eview</w:t>
      </w:r>
      <w:r w:rsidR="003E14C6">
        <w:rPr>
          <w:rFonts w:ascii="Times New Roman" w:hAnsi="Times New Roman"/>
          <w:szCs w:val="24"/>
        </w:rPr>
        <w:t>,</w:t>
      </w:r>
      <w:r w:rsidR="009F5094" w:rsidRPr="00C74376">
        <w:rPr>
          <w:rFonts w:ascii="Times New Roman" w:hAnsi="Times New Roman"/>
          <w:szCs w:val="24"/>
        </w:rPr>
        <w:t xml:space="preserve"> </w:t>
      </w:r>
      <w:r w:rsidR="006218F3">
        <w:rPr>
          <w:rFonts w:ascii="Times New Roman" w:hAnsi="Times New Roman"/>
          <w:szCs w:val="24"/>
        </w:rPr>
        <w:t xml:space="preserve">and </w:t>
      </w:r>
      <w:r w:rsidR="00A624C8">
        <w:rPr>
          <w:rFonts w:ascii="Times New Roman" w:hAnsi="Times New Roman"/>
          <w:szCs w:val="24"/>
        </w:rPr>
        <w:t>Letter of Acceptance</w:t>
      </w:r>
      <w:r w:rsidR="006218F3">
        <w:rPr>
          <w:rFonts w:ascii="Times New Roman" w:hAnsi="Times New Roman"/>
          <w:szCs w:val="24"/>
        </w:rPr>
        <w:t xml:space="preserve"> </w:t>
      </w:r>
      <w:r w:rsidR="00133A98">
        <w:rPr>
          <w:rFonts w:ascii="Times New Roman" w:hAnsi="Times New Roman"/>
          <w:szCs w:val="24"/>
        </w:rPr>
        <w:t>p</w:t>
      </w:r>
      <w:r w:rsidR="009F5094" w:rsidRPr="00C74376">
        <w:rPr>
          <w:rFonts w:ascii="Times New Roman" w:hAnsi="Times New Roman"/>
          <w:szCs w:val="24"/>
        </w:rPr>
        <w:t>rocess</w:t>
      </w:r>
      <w:r w:rsidR="00386419">
        <w:rPr>
          <w:rFonts w:ascii="Times New Roman" w:hAnsi="Times New Roman"/>
          <w:szCs w:val="24"/>
        </w:rPr>
        <w:t>, though projects may vary</w:t>
      </w:r>
      <w:r w:rsidR="00306BE6">
        <w:rPr>
          <w:rFonts w:ascii="Times New Roman" w:hAnsi="Times New Roman"/>
          <w:szCs w:val="24"/>
        </w:rPr>
        <w:t xml:space="preserve">: </w:t>
      </w:r>
    </w:p>
    <w:p w14:paraId="620E9431" w14:textId="77777777" w:rsidR="00306BE6" w:rsidRDefault="00306BE6" w:rsidP="00306BE6">
      <w:pPr>
        <w:jc w:val="both"/>
        <w:rPr>
          <w:rFonts w:ascii="Times New Roman" w:hAnsi="Times New Roman"/>
          <w:szCs w:val="24"/>
        </w:rPr>
      </w:pPr>
    </w:p>
    <w:p w14:paraId="64580838" w14:textId="2FEF0565" w:rsidR="00CE54DD" w:rsidRPr="00CE54DD" w:rsidRDefault="009532B6" w:rsidP="00CE54DD">
      <w:pPr>
        <w:numPr>
          <w:ilvl w:val="0"/>
          <w:numId w:val="3"/>
        </w:numPr>
        <w:tabs>
          <w:tab w:val="clear" w:pos="780"/>
        </w:tabs>
        <w:ind w:left="720"/>
        <w:jc w:val="both"/>
        <w:rPr>
          <w:rFonts w:ascii="Times New Roman" w:hAnsi="Times New Roman"/>
          <w:szCs w:val="24"/>
        </w:rPr>
      </w:pPr>
      <w:r>
        <w:rPr>
          <w:rFonts w:ascii="Times New Roman" w:hAnsi="Times New Roman"/>
          <w:szCs w:val="24"/>
        </w:rPr>
        <w:t>Franson Civil</w:t>
      </w:r>
      <w:r w:rsidR="00CE54DD" w:rsidRPr="00CE54DD">
        <w:rPr>
          <w:rFonts w:ascii="Times New Roman" w:hAnsi="Times New Roman"/>
          <w:szCs w:val="24"/>
        </w:rPr>
        <w:t xml:space="preserve"> receives the </w:t>
      </w:r>
      <w:r w:rsidR="00CE54DD" w:rsidRPr="00CE54DD">
        <w:rPr>
          <w:rFonts w:ascii="Times New Roman" w:hAnsi="Times New Roman"/>
          <w:b/>
          <w:szCs w:val="24"/>
        </w:rPr>
        <w:t>application</w:t>
      </w:r>
      <w:r w:rsidR="00CE54DD" w:rsidRPr="00CE54DD">
        <w:rPr>
          <w:rFonts w:ascii="Times New Roman" w:hAnsi="Times New Roman"/>
          <w:szCs w:val="24"/>
        </w:rPr>
        <w:t xml:space="preserve">, </w:t>
      </w:r>
      <w:r w:rsidR="00CE54DD" w:rsidRPr="00CE54DD">
        <w:rPr>
          <w:rFonts w:ascii="Times New Roman" w:hAnsi="Times New Roman"/>
          <w:b/>
          <w:szCs w:val="24"/>
        </w:rPr>
        <w:t>application fees</w:t>
      </w:r>
      <w:r w:rsidR="00CE54DD" w:rsidRPr="00CE54DD">
        <w:rPr>
          <w:rFonts w:ascii="Times New Roman" w:hAnsi="Times New Roman"/>
          <w:szCs w:val="24"/>
        </w:rPr>
        <w:t xml:space="preserve">, and </w:t>
      </w:r>
      <w:r w:rsidR="00CE54DD" w:rsidRPr="00CE54DD">
        <w:rPr>
          <w:rFonts w:ascii="Times New Roman" w:hAnsi="Times New Roman"/>
          <w:b/>
          <w:szCs w:val="24"/>
        </w:rPr>
        <w:t>drawings</w:t>
      </w:r>
      <w:r w:rsidR="00CE54DD" w:rsidRPr="00CE54DD">
        <w:rPr>
          <w:rFonts w:ascii="Times New Roman" w:hAnsi="Times New Roman"/>
          <w:szCs w:val="24"/>
        </w:rPr>
        <w:t>.</w:t>
      </w:r>
      <w:r w:rsidR="00E3743F">
        <w:rPr>
          <w:rFonts w:ascii="Times New Roman" w:hAnsi="Times New Roman"/>
          <w:szCs w:val="24"/>
        </w:rPr>
        <w:t xml:space="preserve"> </w:t>
      </w:r>
      <w:r w:rsidR="00335F8A">
        <w:rPr>
          <w:rFonts w:ascii="Times New Roman" w:hAnsi="Times New Roman"/>
          <w:szCs w:val="24"/>
        </w:rPr>
        <w:t xml:space="preserve">The review process will </w:t>
      </w:r>
      <w:r w:rsidR="00335F8A" w:rsidRPr="00687DE7">
        <w:rPr>
          <w:rFonts w:ascii="Times New Roman" w:hAnsi="Times New Roman"/>
          <w:b/>
          <w:szCs w:val="24"/>
        </w:rPr>
        <w:t>not</w:t>
      </w:r>
      <w:r w:rsidR="00335F8A">
        <w:rPr>
          <w:rFonts w:ascii="Times New Roman" w:hAnsi="Times New Roman"/>
          <w:szCs w:val="24"/>
        </w:rPr>
        <w:t xml:space="preserve"> begin until these items have been received.</w:t>
      </w:r>
      <w:r w:rsidR="00A90512">
        <w:rPr>
          <w:rFonts w:ascii="Times New Roman" w:hAnsi="Times New Roman"/>
          <w:szCs w:val="24"/>
        </w:rPr>
        <w:t xml:space="preserve"> The application must be submitted with sufficient time to review the drawings, write </w:t>
      </w:r>
      <w:r w:rsidR="00CC5A04">
        <w:rPr>
          <w:rFonts w:ascii="Times New Roman" w:hAnsi="Times New Roman"/>
          <w:szCs w:val="24"/>
        </w:rPr>
        <w:t xml:space="preserve">and </w:t>
      </w:r>
      <w:r w:rsidR="00AF595A">
        <w:rPr>
          <w:rFonts w:ascii="Times New Roman" w:hAnsi="Times New Roman"/>
          <w:szCs w:val="24"/>
        </w:rPr>
        <w:t xml:space="preserve">issue </w:t>
      </w:r>
      <w:r w:rsidR="00A90512">
        <w:rPr>
          <w:rFonts w:ascii="Times New Roman" w:hAnsi="Times New Roman"/>
          <w:szCs w:val="24"/>
        </w:rPr>
        <w:t xml:space="preserve">the </w:t>
      </w:r>
      <w:r w:rsidR="009D0AC7">
        <w:rPr>
          <w:rFonts w:ascii="Times New Roman" w:hAnsi="Times New Roman"/>
          <w:szCs w:val="24"/>
        </w:rPr>
        <w:t>Letter of Acceptance</w:t>
      </w:r>
      <w:r w:rsidR="00A90512">
        <w:rPr>
          <w:rFonts w:ascii="Times New Roman" w:hAnsi="Times New Roman"/>
          <w:szCs w:val="24"/>
        </w:rPr>
        <w:t xml:space="preserve">, and construct the </w:t>
      </w:r>
      <w:r w:rsidR="00A90512" w:rsidRPr="00303014">
        <w:rPr>
          <w:rFonts w:ascii="Times New Roman" w:hAnsi="Times New Roman"/>
          <w:szCs w:val="24"/>
        </w:rPr>
        <w:t>facilities before April</w:t>
      </w:r>
      <w:r w:rsidR="00F865FB">
        <w:rPr>
          <w:rFonts w:ascii="Times New Roman" w:hAnsi="Times New Roman"/>
          <w:szCs w:val="24"/>
        </w:rPr>
        <w:t xml:space="preserve"> 1st</w:t>
      </w:r>
      <w:r w:rsidR="00A90512" w:rsidRPr="00303014">
        <w:rPr>
          <w:rFonts w:ascii="Times New Roman" w:hAnsi="Times New Roman"/>
          <w:szCs w:val="24"/>
        </w:rPr>
        <w:t>.</w:t>
      </w:r>
      <w:r w:rsidR="00A90512">
        <w:rPr>
          <w:rFonts w:ascii="Times New Roman" w:hAnsi="Times New Roman"/>
          <w:szCs w:val="24"/>
        </w:rPr>
        <w:t xml:space="preserve"> </w:t>
      </w:r>
      <w:r>
        <w:rPr>
          <w:rFonts w:ascii="Times New Roman" w:hAnsi="Times New Roman"/>
          <w:szCs w:val="24"/>
        </w:rPr>
        <w:t>Franson Civil</w:t>
      </w:r>
      <w:r w:rsidR="00A90512">
        <w:rPr>
          <w:rFonts w:ascii="Times New Roman" w:hAnsi="Times New Roman"/>
          <w:szCs w:val="24"/>
        </w:rPr>
        <w:t xml:space="preserve"> reserves the right to decline applications or delay construction if they (or </w:t>
      </w:r>
      <w:r w:rsidR="0081219E">
        <w:rPr>
          <w:rFonts w:ascii="Times New Roman" w:hAnsi="Times New Roman"/>
          <w:szCs w:val="24"/>
        </w:rPr>
        <w:t>WMCD</w:t>
      </w:r>
      <w:r w:rsidR="00A90512">
        <w:rPr>
          <w:rFonts w:ascii="Times New Roman" w:hAnsi="Times New Roman"/>
          <w:szCs w:val="24"/>
        </w:rPr>
        <w:t>) believe the construction may interfere with delivery of water.</w:t>
      </w:r>
    </w:p>
    <w:p w14:paraId="2040462E" w14:textId="16B8025E" w:rsidR="00CE54DD" w:rsidRPr="00CE54DD" w:rsidRDefault="009532B6" w:rsidP="00CE54DD">
      <w:pPr>
        <w:numPr>
          <w:ilvl w:val="0"/>
          <w:numId w:val="3"/>
        </w:numPr>
        <w:tabs>
          <w:tab w:val="clear" w:pos="780"/>
        </w:tabs>
        <w:spacing w:before="120"/>
        <w:ind w:left="720"/>
        <w:jc w:val="both"/>
        <w:rPr>
          <w:rFonts w:ascii="Times New Roman" w:hAnsi="Times New Roman"/>
          <w:szCs w:val="24"/>
        </w:rPr>
      </w:pPr>
      <w:r>
        <w:rPr>
          <w:rFonts w:ascii="Times New Roman" w:hAnsi="Times New Roman"/>
          <w:szCs w:val="24"/>
        </w:rPr>
        <w:t>Franson Civil</w:t>
      </w:r>
      <w:r w:rsidR="000814FA">
        <w:rPr>
          <w:rFonts w:ascii="Times New Roman" w:hAnsi="Times New Roman"/>
          <w:szCs w:val="24"/>
        </w:rPr>
        <w:t xml:space="preserve"> </w:t>
      </w:r>
      <w:r w:rsidR="00CE54DD" w:rsidRPr="00CE54DD">
        <w:rPr>
          <w:rFonts w:ascii="Times New Roman" w:hAnsi="Times New Roman"/>
          <w:szCs w:val="24"/>
        </w:rPr>
        <w:t xml:space="preserve">will </w:t>
      </w:r>
      <w:r w:rsidR="00CE54DD" w:rsidRPr="00CE54DD">
        <w:rPr>
          <w:rFonts w:ascii="Times New Roman" w:hAnsi="Times New Roman"/>
          <w:b/>
          <w:szCs w:val="24"/>
        </w:rPr>
        <w:t>review</w:t>
      </w:r>
      <w:r w:rsidR="00CE54DD" w:rsidRPr="00CE54DD">
        <w:rPr>
          <w:rFonts w:ascii="Times New Roman" w:hAnsi="Times New Roman"/>
          <w:szCs w:val="24"/>
        </w:rPr>
        <w:t xml:space="preserve"> the drawings.</w:t>
      </w:r>
      <w:r w:rsidR="00E3743F">
        <w:rPr>
          <w:rFonts w:ascii="Times New Roman" w:hAnsi="Times New Roman"/>
          <w:szCs w:val="24"/>
        </w:rPr>
        <w:t xml:space="preserve"> </w:t>
      </w:r>
      <w:r w:rsidR="00CE54DD" w:rsidRPr="00CE54DD">
        <w:rPr>
          <w:rFonts w:ascii="Times New Roman" w:hAnsi="Times New Roman"/>
          <w:szCs w:val="24"/>
        </w:rPr>
        <w:t xml:space="preserve">A meeting will be held </w:t>
      </w:r>
      <w:r w:rsidR="001002CF">
        <w:rPr>
          <w:rFonts w:ascii="Times New Roman" w:hAnsi="Times New Roman"/>
          <w:szCs w:val="24"/>
        </w:rPr>
        <w:t xml:space="preserve">as needed </w:t>
      </w:r>
      <w:r w:rsidR="00CE54DD" w:rsidRPr="00CE54DD">
        <w:rPr>
          <w:rFonts w:ascii="Times New Roman" w:hAnsi="Times New Roman"/>
          <w:szCs w:val="24"/>
        </w:rPr>
        <w:t xml:space="preserve">with </w:t>
      </w:r>
      <w:r>
        <w:rPr>
          <w:rFonts w:ascii="Times New Roman" w:hAnsi="Times New Roman"/>
          <w:szCs w:val="24"/>
        </w:rPr>
        <w:t>Franson Civil</w:t>
      </w:r>
      <w:r w:rsidR="00CE54DD" w:rsidRPr="00CE54DD">
        <w:rPr>
          <w:rFonts w:ascii="Times New Roman" w:hAnsi="Times New Roman"/>
          <w:szCs w:val="24"/>
        </w:rPr>
        <w:t xml:space="preserve">, </w:t>
      </w:r>
      <w:r w:rsidR="0081219E">
        <w:rPr>
          <w:rFonts w:ascii="Times New Roman" w:hAnsi="Times New Roman"/>
          <w:szCs w:val="24"/>
        </w:rPr>
        <w:t>WMCD</w:t>
      </w:r>
      <w:r w:rsidR="00CE54DD" w:rsidRPr="00CE54DD">
        <w:rPr>
          <w:rFonts w:ascii="Times New Roman" w:hAnsi="Times New Roman"/>
          <w:szCs w:val="24"/>
        </w:rPr>
        <w:t xml:space="preserve">, and the </w:t>
      </w:r>
      <w:r w:rsidR="0048036F">
        <w:rPr>
          <w:rFonts w:ascii="Times New Roman" w:hAnsi="Times New Roman"/>
          <w:szCs w:val="24"/>
        </w:rPr>
        <w:t>Applicant</w:t>
      </w:r>
      <w:r w:rsidR="00CE54DD" w:rsidRPr="00CE54DD">
        <w:rPr>
          <w:rFonts w:ascii="Times New Roman" w:hAnsi="Times New Roman"/>
          <w:szCs w:val="24"/>
        </w:rPr>
        <w:t xml:space="preserve"> to discuss the project.</w:t>
      </w:r>
      <w:r w:rsidR="00E3743F">
        <w:rPr>
          <w:rFonts w:ascii="Times New Roman" w:hAnsi="Times New Roman"/>
          <w:szCs w:val="24"/>
        </w:rPr>
        <w:t xml:space="preserve"> </w:t>
      </w:r>
      <w:r w:rsidR="00CE54DD" w:rsidRPr="00CE54DD">
        <w:rPr>
          <w:rFonts w:ascii="Times New Roman" w:hAnsi="Times New Roman"/>
          <w:szCs w:val="24"/>
        </w:rPr>
        <w:t xml:space="preserve">A redline comment letter will be sent to the </w:t>
      </w:r>
      <w:r w:rsidR="0048036F">
        <w:rPr>
          <w:rFonts w:ascii="Times New Roman" w:hAnsi="Times New Roman"/>
          <w:szCs w:val="24"/>
        </w:rPr>
        <w:t>Applicant</w:t>
      </w:r>
      <w:r w:rsidR="00CE54DD" w:rsidRPr="00CE54DD">
        <w:rPr>
          <w:rFonts w:ascii="Times New Roman" w:hAnsi="Times New Roman"/>
          <w:szCs w:val="24"/>
        </w:rPr>
        <w:t xml:space="preserve"> with a</w:t>
      </w:r>
      <w:r w:rsidR="00CC5A04">
        <w:rPr>
          <w:rFonts w:ascii="Times New Roman" w:hAnsi="Times New Roman"/>
          <w:szCs w:val="24"/>
        </w:rPr>
        <w:t xml:space="preserve"> checklist of</w:t>
      </w:r>
      <w:r w:rsidR="00CE54DD" w:rsidRPr="00CE54DD">
        <w:rPr>
          <w:rFonts w:ascii="Times New Roman" w:hAnsi="Times New Roman"/>
          <w:szCs w:val="24"/>
        </w:rPr>
        <w:t xml:space="preserve"> items that must be addressed.</w:t>
      </w:r>
      <w:r w:rsidR="00E3743F">
        <w:rPr>
          <w:rFonts w:ascii="Times New Roman" w:hAnsi="Times New Roman"/>
          <w:szCs w:val="24"/>
        </w:rPr>
        <w:t xml:space="preserve"> </w:t>
      </w:r>
      <w:r w:rsidR="00CE54DD" w:rsidRPr="00CE54DD">
        <w:rPr>
          <w:rFonts w:ascii="Times New Roman" w:hAnsi="Times New Roman"/>
          <w:szCs w:val="24"/>
        </w:rPr>
        <w:t xml:space="preserve">The reviews will </w:t>
      </w:r>
      <w:r w:rsidR="00CE54DD" w:rsidRPr="00CE54DD">
        <w:rPr>
          <w:rFonts w:ascii="Times New Roman" w:hAnsi="Times New Roman"/>
          <w:szCs w:val="24"/>
        </w:rPr>
        <w:lastRenderedPageBreak/>
        <w:t xml:space="preserve">repeat as explained above until all items from the checklist have been addressed and plans are to </w:t>
      </w:r>
      <w:r w:rsidR="0081219E">
        <w:rPr>
          <w:rFonts w:ascii="Times New Roman" w:hAnsi="Times New Roman"/>
          <w:szCs w:val="24"/>
        </w:rPr>
        <w:t>WMCD</w:t>
      </w:r>
      <w:r w:rsidR="00CE54DD" w:rsidRPr="00CE54DD">
        <w:rPr>
          <w:rFonts w:ascii="Times New Roman" w:hAnsi="Times New Roman"/>
          <w:szCs w:val="24"/>
        </w:rPr>
        <w:t xml:space="preserve"> standards.</w:t>
      </w:r>
      <w:r w:rsidR="00E3743F">
        <w:rPr>
          <w:rFonts w:ascii="Times New Roman" w:hAnsi="Times New Roman"/>
          <w:szCs w:val="24"/>
        </w:rPr>
        <w:t xml:space="preserve"> </w:t>
      </w:r>
      <w:r w:rsidR="00CE54DD" w:rsidRPr="00CE54DD">
        <w:rPr>
          <w:rFonts w:ascii="Times New Roman" w:hAnsi="Times New Roman"/>
          <w:szCs w:val="24"/>
        </w:rPr>
        <w:t xml:space="preserve">This typically takes </w:t>
      </w:r>
      <w:r w:rsidR="00057D6F">
        <w:rPr>
          <w:rFonts w:ascii="Times New Roman" w:hAnsi="Times New Roman"/>
          <w:szCs w:val="24"/>
        </w:rPr>
        <w:t>two</w:t>
      </w:r>
      <w:r w:rsidR="00CE54DD" w:rsidRPr="00CE54DD">
        <w:rPr>
          <w:rFonts w:ascii="Times New Roman" w:hAnsi="Times New Roman"/>
          <w:szCs w:val="24"/>
        </w:rPr>
        <w:t xml:space="preserve"> </w:t>
      </w:r>
      <w:r>
        <w:rPr>
          <w:rFonts w:ascii="Times New Roman" w:hAnsi="Times New Roman"/>
          <w:szCs w:val="24"/>
        </w:rPr>
        <w:t>rounds of reviewing</w:t>
      </w:r>
      <w:r w:rsidR="00CE54DD" w:rsidRPr="00CE54DD">
        <w:rPr>
          <w:rFonts w:ascii="Times New Roman" w:hAnsi="Times New Roman"/>
          <w:szCs w:val="24"/>
        </w:rPr>
        <w:t>.</w:t>
      </w:r>
      <w:r w:rsidR="00E3743F">
        <w:rPr>
          <w:rFonts w:ascii="Times New Roman" w:hAnsi="Times New Roman"/>
          <w:szCs w:val="24"/>
        </w:rPr>
        <w:t xml:space="preserve"> </w:t>
      </w:r>
    </w:p>
    <w:p w14:paraId="02BAF1E5" w14:textId="77777777" w:rsidR="00326DEC" w:rsidRDefault="00A624C8" w:rsidP="00CE54DD">
      <w:pPr>
        <w:numPr>
          <w:ilvl w:val="0"/>
          <w:numId w:val="3"/>
        </w:numPr>
        <w:tabs>
          <w:tab w:val="clear" w:pos="780"/>
        </w:tabs>
        <w:spacing w:before="120"/>
        <w:ind w:left="720"/>
        <w:jc w:val="both"/>
        <w:rPr>
          <w:rFonts w:ascii="Times New Roman" w:hAnsi="Times New Roman"/>
          <w:szCs w:val="24"/>
        </w:rPr>
      </w:pPr>
      <w:r>
        <w:rPr>
          <w:rFonts w:ascii="Times New Roman" w:hAnsi="Times New Roman"/>
          <w:szCs w:val="24"/>
        </w:rPr>
        <w:t>A Letter of Acceptance</w:t>
      </w:r>
      <w:r w:rsidR="00CE54DD" w:rsidRPr="00CE54DD">
        <w:rPr>
          <w:rFonts w:ascii="Times New Roman" w:hAnsi="Times New Roman"/>
          <w:szCs w:val="24"/>
        </w:rPr>
        <w:t xml:space="preserve"> will be prepared once </w:t>
      </w:r>
      <w:proofErr w:type="gramStart"/>
      <w:r w:rsidR="00CE54DD" w:rsidRPr="00CE54DD">
        <w:rPr>
          <w:rFonts w:ascii="Times New Roman" w:hAnsi="Times New Roman"/>
          <w:szCs w:val="24"/>
        </w:rPr>
        <w:t>all of</w:t>
      </w:r>
      <w:proofErr w:type="gramEnd"/>
      <w:r w:rsidR="00CE54DD" w:rsidRPr="00CE54DD">
        <w:rPr>
          <w:rFonts w:ascii="Times New Roman" w:hAnsi="Times New Roman"/>
          <w:szCs w:val="24"/>
        </w:rPr>
        <w:t xml:space="preserve"> the mentioned items</w:t>
      </w:r>
      <w:r w:rsidR="009532B6">
        <w:rPr>
          <w:rFonts w:ascii="Times New Roman" w:hAnsi="Times New Roman"/>
          <w:szCs w:val="24"/>
        </w:rPr>
        <w:t xml:space="preserve"> above</w:t>
      </w:r>
      <w:r w:rsidR="00CE54DD" w:rsidRPr="00CE54DD">
        <w:rPr>
          <w:rFonts w:ascii="Times New Roman" w:hAnsi="Times New Roman"/>
          <w:szCs w:val="24"/>
        </w:rPr>
        <w:t xml:space="preserve"> have been completed.</w:t>
      </w:r>
      <w:r w:rsidR="00E3743F">
        <w:rPr>
          <w:rFonts w:ascii="Times New Roman" w:hAnsi="Times New Roman"/>
          <w:szCs w:val="24"/>
        </w:rPr>
        <w:t xml:space="preserve"> </w:t>
      </w:r>
      <w:r>
        <w:rPr>
          <w:rFonts w:ascii="Times New Roman" w:hAnsi="Times New Roman"/>
          <w:szCs w:val="24"/>
        </w:rPr>
        <w:t>A Letter of Acceptance</w:t>
      </w:r>
      <w:r w:rsidR="00057D6F">
        <w:rPr>
          <w:rFonts w:ascii="Times New Roman" w:hAnsi="Times New Roman"/>
          <w:szCs w:val="24"/>
        </w:rPr>
        <w:t xml:space="preserve"> is a document that details the responsibilities of the Applicant and </w:t>
      </w:r>
      <w:r w:rsidR="0081219E">
        <w:rPr>
          <w:rFonts w:ascii="Times New Roman" w:hAnsi="Times New Roman"/>
          <w:szCs w:val="24"/>
        </w:rPr>
        <w:t>WMCD</w:t>
      </w:r>
      <w:r w:rsidR="00057D6F">
        <w:rPr>
          <w:rFonts w:ascii="Times New Roman" w:hAnsi="Times New Roman"/>
          <w:szCs w:val="24"/>
        </w:rPr>
        <w:t xml:space="preserve">. </w:t>
      </w:r>
    </w:p>
    <w:p w14:paraId="42497919" w14:textId="69FE0756" w:rsidR="00CE54DD" w:rsidRPr="00CE54DD" w:rsidRDefault="00CE54DD" w:rsidP="00CE54DD">
      <w:pPr>
        <w:numPr>
          <w:ilvl w:val="0"/>
          <w:numId w:val="3"/>
        </w:numPr>
        <w:tabs>
          <w:tab w:val="clear" w:pos="780"/>
        </w:tabs>
        <w:spacing w:before="120"/>
        <w:ind w:left="720"/>
        <w:jc w:val="both"/>
        <w:rPr>
          <w:rFonts w:ascii="Times New Roman" w:hAnsi="Times New Roman"/>
          <w:szCs w:val="24"/>
        </w:rPr>
      </w:pPr>
      <w:r w:rsidRPr="00CE54DD">
        <w:rPr>
          <w:rFonts w:ascii="Times New Roman" w:hAnsi="Times New Roman"/>
          <w:szCs w:val="24"/>
        </w:rPr>
        <w:t xml:space="preserve">Once the </w:t>
      </w:r>
      <w:r w:rsidR="00E41FBE">
        <w:rPr>
          <w:rFonts w:ascii="Times New Roman" w:hAnsi="Times New Roman"/>
          <w:szCs w:val="24"/>
        </w:rPr>
        <w:t xml:space="preserve">Letter of Acceptance </w:t>
      </w:r>
      <w:r w:rsidR="0061785F">
        <w:rPr>
          <w:rFonts w:ascii="Times New Roman" w:hAnsi="Times New Roman"/>
          <w:szCs w:val="24"/>
        </w:rPr>
        <w:t>has</w:t>
      </w:r>
      <w:r w:rsidRPr="00CE54DD">
        <w:rPr>
          <w:rFonts w:ascii="Times New Roman" w:hAnsi="Times New Roman"/>
          <w:szCs w:val="24"/>
        </w:rPr>
        <w:t xml:space="preserve"> been </w:t>
      </w:r>
      <w:r w:rsidR="00E41FBE">
        <w:rPr>
          <w:rFonts w:ascii="Times New Roman" w:hAnsi="Times New Roman"/>
          <w:szCs w:val="24"/>
        </w:rPr>
        <w:t>issued</w:t>
      </w:r>
      <w:r w:rsidRPr="00CE54DD">
        <w:rPr>
          <w:rFonts w:ascii="Times New Roman" w:hAnsi="Times New Roman"/>
          <w:szCs w:val="24"/>
        </w:rPr>
        <w:t xml:space="preserve">, permission has been granted to the </w:t>
      </w:r>
      <w:r w:rsidR="0048036F">
        <w:rPr>
          <w:rFonts w:ascii="Times New Roman" w:hAnsi="Times New Roman"/>
          <w:szCs w:val="24"/>
        </w:rPr>
        <w:t>Applicant</w:t>
      </w:r>
      <w:r w:rsidRPr="00CE54DD">
        <w:rPr>
          <w:rFonts w:ascii="Times New Roman" w:hAnsi="Times New Roman"/>
          <w:szCs w:val="24"/>
        </w:rPr>
        <w:t xml:space="preserve"> to begin the construction phase of the project</w:t>
      </w:r>
      <w:r w:rsidR="003F3EAA">
        <w:rPr>
          <w:rFonts w:ascii="Times New Roman" w:hAnsi="Times New Roman"/>
          <w:szCs w:val="24"/>
        </w:rPr>
        <w:t>,</w:t>
      </w:r>
      <w:r w:rsidRPr="00CE54DD">
        <w:rPr>
          <w:rFonts w:ascii="Times New Roman" w:hAnsi="Times New Roman"/>
          <w:szCs w:val="24"/>
        </w:rPr>
        <w:t xml:space="preserve"> in accordance with the </w:t>
      </w:r>
      <w:r w:rsidR="00933D2F">
        <w:rPr>
          <w:rFonts w:ascii="Times New Roman" w:hAnsi="Times New Roman"/>
          <w:szCs w:val="24"/>
        </w:rPr>
        <w:t>letter</w:t>
      </w:r>
      <w:r w:rsidRPr="00CE54DD">
        <w:rPr>
          <w:rFonts w:ascii="Times New Roman" w:hAnsi="Times New Roman"/>
          <w:szCs w:val="24"/>
        </w:rPr>
        <w:t>.</w:t>
      </w:r>
    </w:p>
    <w:p w14:paraId="17B79EA2" w14:textId="71EC37A6" w:rsidR="00CE54DD" w:rsidRPr="00CE54DD" w:rsidRDefault="00CE54DD" w:rsidP="00CE54DD">
      <w:pPr>
        <w:numPr>
          <w:ilvl w:val="0"/>
          <w:numId w:val="3"/>
        </w:numPr>
        <w:tabs>
          <w:tab w:val="clear" w:pos="780"/>
        </w:tabs>
        <w:spacing w:before="120"/>
        <w:ind w:left="720"/>
        <w:jc w:val="both"/>
        <w:rPr>
          <w:rFonts w:ascii="Times New Roman" w:hAnsi="Times New Roman"/>
          <w:szCs w:val="24"/>
        </w:rPr>
      </w:pPr>
      <w:r w:rsidRPr="00CE54DD">
        <w:rPr>
          <w:rFonts w:ascii="Times New Roman" w:hAnsi="Times New Roman"/>
          <w:szCs w:val="24"/>
        </w:rPr>
        <w:t xml:space="preserve">The </w:t>
      </w:r>
      <w:r w:rsidR="0048036F">
        <w:rPr>
          <w:rFonts w:ascii="Times New Roman" w:hAnsi="Times New Roman"/>
          <w:szCs w:val="24"/>
        </w:rPr>
        <w:t>Applicant</w:t>
      </w:r>
      <w:r w:rsidRPr="00CE54DD">
        <w:rPr>
          <w:rFonts w:ascii="Times New Roman" w:hAnsi="Times New Roman"/>
          <w:szCs w:val="24"/>
        </w:rPr>
        <w:t xml:space="preserve"> is required to notify </w:t>
      </w:r>
      <w:r w:rsidR="0081219E">
        <w:rPr>
          <w:rFonts w:ascii="Times New Roman" w:hAnsi="Times New Roman"/>
          <w:szCs w:val="24"/>
        </w:rPr>
        <w:t>WMCD</w:t>
      </w:r>
      <w:r w:rsidRPr="00CE54DD">
        <w:rPr>
          <w:rFonts w:ascii="Times New Roman" w:hAnsi="Times New Roman"/>
          <w:szCs w:val="24"/>
        </w:rPr>
        <w:t xml:space="preserve"> and </w:t>
      </w:r>
      <w:r w:rsidR="009532B6">
        <w:rPr>
          <w:rFonts w:ascii="Times New Roman" w:hAnsi="Times New Roman"/>
          <w:szCs w:val="24"/>
        </w:rPr>
        <w:t>Franson Civil</w:t>
      </w:r>
      <w:r w:rsidRPr="00CE54DD">
        <w:rPr>
          <w:rFonts w:ascii="Times New Roman" w:hAnsi="Times New Roman"/>
          <w:szCs w:val="24"/>
        </w:rPr>
        <w:t xml:space="preserve"> at least 24 hours before beginning construction </w:t>
      </w:r>
      <w:r w:rsidR="00E3743F">
        <w:rPr>
          <w:rFonts w:ascii="Times New Roman" w:hAnsi="Times New Roman"/>
          <w:szCs w:val="24"/>
        </w:rPr>
        <w:t xml:space="preserve">on </w:t>
      </w:r>
      <w:r w:rsidR="0081219E">
        <w:rPr>
          <w:rFonts w:ascii="Times New Roman" w:hAnsi="Times New Roman"/>
          <w:szCs w:val="24"/>
        </w:rPr>
        <w:t>WMCD</w:t>
      </w:r>
      <w:r w:rsidR="001002CF">
        <w:rPr>
          <w:rFonts w:ascii="Times New Roman" w:hAnsi="Times New Roman"/>
          <w:szCs w:val="24"/>
        </w:rPr>
        <w:t xml:space="preserve"> </w:t>
      </w:r>
      <w:r w:rsidRPr="00CE54DD">
        <w:rPr>
          <w:rFonts w:ascii="Times New Roman" w:hAnsi="Times New Roman"/>
          <w:szCs w:val="24"/>
        </w:rPr>
        <w:t>facilities.</w:t>
      </w:r>
    </w:p>
    <w:p w14:paraId="7A4D6B90" w14:textId="12A67AE8" w:rsidR="00CE54DD" w:rsidRPr="00CE54DD" w:rsidRDefault="009532B6" w:rsidP="00CE54DD">
      <w:pPr>
        <w:numPr>
          <w:ilvl w:val="0"/>
          <w:numId w:val="3"/>
        </w:numPr>
        <w:tabs>
          <w:tab w:val="clear" w:pos="780"/>
        </w:tabs>
        <w:spacing w:before="120"/>
        <w:ind w:left="720"/>
        <w:jc w:val="both"/>
        <w:rPr>
          <w:rFonts w:ascii="Times New Roman" w:hAnsi="Times New Roman"/>
          <w:szCs w:val="24"/>
        </w:rPr>
      </w:pPr>
      <w:r>
        <w:rPr>
          <w:rFonts w:ascii="Times New Roman" w:hAnsi="Times New Roman"/>
          <w:szCs w:val="24"/>
        </w:rPr>
        <w:t>Franson Civil</w:t>
      </w:r>
      <w:r w:rsidR="000814FA">
        <w:rPr>
          <w:rFonts w:ascii="Times New Roman" w:hAnsi="Times New Roman"/>
          <w:szCs w:val="24"/>
        </w:rPr>
        <w:t xml:space="preserve"> </w:t>
      </w:r>
      <w:r w:rsidR="00CE54DD" w:rsidRPr="00CE54DD">
        <w:rPr>
          <w:rFonts w:ascii="Times New Roman" w:hAnsi="Times New Roman"/>
          <w:szCs w:val="24"/>
        </w:rPr>
        <w:t xml:space="preserve">and </w:t>
      </w:r>
      <w:r w:rsidR="0081219E">
        <w:rPr>
          <w:rFonts w:ascii="Times New Roman" w:hAnsi="Times New Roman"/>
          <w:szCs w:val="24"/>
        </w:rPr>
        <w:t>WMCD</w:t>
      </w:r>
      <w:r w:rsidR="00CE54DD" w:rsidRPr="00CE54DD">
        <w:rPr>
          <w:rFonts w:ascii="Times New Roman" w:hAnsi="Times New Roman"/>
          <w:szCs w:val="24"/>
        </w:rPr>
        <w:t xml:space="preserve"> </w:t>
      </w:r>
      <w:r w:rsidR="001002CF">
        <w:rPr>
          <w:rFonts w:ascii="Times New Roman" w:hAnsi="Times New Roman"/>
          <w:szCs w:val="24"/>
        </w:rPr>
        <w:t xml:space="preserve">may </w:t>
      </w:r>
      <w:r w:rsidR="004F34F6">
        <w:rPr>
          <w:rFonts w:ascii="Times New Roman" w:hAnsi="Times New Roman"/>
          <w:szCs w:val="24"/>
        </w:rPr>
        <w:t>perform limited field review</w:t>
      </w:r>
      <w:r>
        <w:rPr>
          <w:rFonts w:ascii="Times New Roman" w:hAnsi="Times New Roman"/>
          <w:szCs w:val="24"/>
        </w:rPr>
        <w:t>s</w:t>
      </w:r>
      <w:r w:rsidR="004F34F6">
        <w:rPr>
          <w:rFonts w:ascii="Times New Roman" w:hAnsi="Times New Roman"/>
          <w:szCs w:val="24"/>
        </w:rPr>
        <w:t xml:space="preserve"> to </w:t>
      </w:r>
      <w:r w:rsidR="00A90512">
        <w:rPr>
          <w:rFonts w:ascii="Times New Roman" w:hAnsi="Times New Roman"/>
          <w:szCs w:val="24"/>
        </w:rPr>
        <w:t xml:space="preserve">observe </w:t>
      </w:r>
      <w:r w:rsidR="004F34F6">
        <w:rPr>
          <w:rFonts w:ascii="Times New Roman" w:hAnsi="Times New Roman"/>
          <w:szCs w:val="24"/>
        </w:rPr>
        <w:t xml:space="preserve">that construction appears to be in accordance with the design drawings and the </w:t>
      </w:r>
      <w:r w:rsidR="00A624C8">
        <w:rPr>
          <w:rFonts w:ascii="Times New Roman" w:hAnsi="Times New Roman"/>
          <w:szCs w:val="24"/>
        </w:rPr>
        <w:t>Letter of Acceptance</w:t>
      </w:r>
      <w:r w:rsidR="007703F8">
        <w:rPr>
          <w:rFonts w:ascii="Times New Roman" w:hAnsi="Times New Roman"/>
          <w:szCs w:val="24"/>
        </w:rPr>
        <w:t>.</w:t>
      </w:r>
      <w:r w:rsidR="00E3743F">
        <w:rPr>
          <w:rFonts w:ascii="Times New Roman" w:hAnsi="Times New Roman"/>
          <w:szCs w:val="24"/>
        </w:rPr>
        <w:t xml:space="preserve"> </w:t>
      </w:r>
      <w:r w:rsidR="000814FA">
        <w:rPr>
          <w:rFonts w:ascii="Times New Roman" w:hAnsi="Times New Roman"/>
          <w:szCs w:val="24"/>
        </w:rPr>
        <w:t xml:space="preserve">It is the responsibility of the </w:t>
      </w:r>
      <w:r w:rsidR="0048036F">
        <w:rPr>
          <w:rFonts w:ascii="Times New Roman" w:hAnsi="Times New Roman"/>
          <w:szCs w:val="24"/>
        </w:rPr>
        <w:t>Applicant</w:t>
      </w:r>
      <w:r w:rsidR="000814FA">
        <w:rPr>
          <w:rFonts w:ascii="Times New Roman" w:hAnsi="Times New Roman"/>
          <w:szCs w:val="24"/>
        </w:rPr>
        <w:t xml:space="preserve"> to </w:t>
      </w:r>
      <w:r w:rsidR="00791BAB">
        <w:rPr>
          <w:rFonts w:ascii="Times New Roman" w:hAnsi="Times New Roman"/>
          <w:szCs w:val="24"/>
        </w:rPr>
        <w:t>perform adequate construction review to e</w:t>
      </w:r>
      <w:r w:rsidR="000814FA">
        <w:rPr>
          <w:rFonts w:ascii="Times New Roman" w:hAnsi="Times New Roman"/>
          <w:szCs w:val="24"/>
        </w:rPr>
        <w:t>nsure the facilities are constructed</w:t>
      </w:r>
      <w:r w:rsidR="00791BAB">
        <w:rPr>
          <w:rFonts w:ascii="Times New Roman" w:hAnsi="Times New Roman"/>
          <w:szCs w:val="24"/>
        </w:rPr>
        <w:t xml:space="preserve"> to </w:t>
      </w:r>
      <w:r w:rsidR="0081219E">
        <w:rPr>
          <w:rFonts w:ascii="Times New Roman" w:hAnsi="Times New Roman"/>
          <w:szCs w:val="24"/>
        </w:rPr>
        <w:t>WMCD</w:t>
      </w:r>
      <w:r w:rsidR="001002CF">
        <w:rPr>
          <w:rFonts w:ascii="Times New Roman" w:hAnsi="Times New Roman"/>
          <w:szCs w:val="24"/>
        </w:rPr>
        <w:t xml:space="preserve"> </w:t>
      </w:r>
      <w:r w:rsidR="000814FA">
        <w:rPr>
          <w:rFonts w:ascii="Times New Roman" w:hAnsi="Times New Roman"/>
          <w:szCs w:val="24"/>
        </w:rPr>
        <w:t xml:space="preserve">standards and in accordance </w:t>
      </w:r>
      <w:proofErr w:type="gramStart"/>
      <w:r w:rsidR="000814FA">
        <w:rPr>
          <w:rFonts w:ascii="Times New Roman" w:hAnsi="Times New Roman"/>
          <w:szCs w:val="24"/>
        </w:rPr>
        <w:t>to</w:t>
      </w:r>
      <w:proofErr w:type="gramEnd"/>
      <w:r w:rsidR="000814FA">
        <w:rPr>
          <w:rFonts w:ascii="Times New Roman" w:hAnsi="Times New Roman"/>
          <w:szCs w:val="24"/>
        </w:rPr>
        <w:t xml:space="preserve"> the</w:t>
      </w:r>
      <w:r w:rsidR="007703F8">
        <w:rPr>
          <w:rFonts w:ascii="Times New Roman" w:hAnsi="Times New Roman"/>
          <w:szCs w:val="24"/>
        </w:rPr>
        <w:t>ir</w:t>
      </w:r>
      <w:r w:rsidR="000814FA">
        <w:rPr>
          <w:rFonts w:ascii="Times New Roman" w:hAnsi="Times New Roman"/>
          <w:szCs w:val="24"/>
        </w:rPr>
        <w:t xml:space="preserve"> </w:t>
      </w:r>
      <w:r w:rsidR="00791BAB">
        <w:rPr>
          <w:rFonts w:ascii="Times New Roman" w:hAnsi="Times New Roman"/>
          <w:szCs w:val="24"/>
        </w:rPr>
        <w:t xml:space="preserve">design </w:t>
      </w:r>
      <w:r w:rsidR="000814FA">
        <w:rPr>
          <w:rFonts w:ascii="Times New Roman" w:hAnsi="Times New Roman"/>
          <w:szCs w:val="24"/>
        </w:rPr>
        <w:t xml:space="preserve">drawings attached to the </w:t>
      </w:r>
      <w:r w:rsidR="00A624C8">
        <w:rPr>
          <w:rFonts w:ascii="Times New Roman" w:hAnsi="Times New Roman"/>
          <w:szCs w:val="24"/>
        </w:rPr>
        <w:t>Letter of Acceptance</w:t>
      </w:r>
      <w:r w:rsidR="000814FA">
        <w:rPr>
          <w:rFonts w:ascii="Times New Roman" w:hAnsi="Times New Roman"/>
          <w:szCs w:val="24"/>
        </w:rPr>
        <w:t>.</w:t>
      </w:r>
    </w:p>
    <w:p w14:paraId="072474CB" w14:textId="724C4171" w:rsidR="00A26301" w:rsidRDefault="00CE54DD" w:rsidP="00CE54DD">
      <w:pPr>
        <w:numPr>
          <w:ilvl w:val="0"/>
          <w:numId w:val="3"/>
        </w:numPr>
        <w:tabs>
          <w:tab w:val="clear" w:pos="780"/>
        </w:tabs>
        <w:spacing w:before="120"/>
        <w:ind w:left="720"/>
        <w:jc w:val="both"/>
        <w:rPr>
          <w:rFonts w:ascii="Times New Roman" w:hAnsi="Times New Roman"/>
          <w:szCs w:val="24"/>
        </w:rPr>
      </w:pPr>
      <w:r w:rsidRPr="00CE54DD">
        <w:rPr>
          <w:rFonts w:ascii="Times New Roman" w:hAnsi="Times New Roman"/>
          <w:szCs w:val="24"/>
        </w:rPr>
        <w:t xml:space="preserve">After construction is complete, </w:t>
      </w:r>
      <w:r w:rsidR="00791BAB">
        <w:rPr>
          <w:rFonts w:ascii="Times New Roman" w:hAnsi="Times New Roman"/>
          <w:szCs w:val="24"/>
        </w:rPr>
        <w:t xml:space="preserve">the </w:t>
      </w:r>
      <w:r w:rsidR="0048036F">
        <w:rPr>
          <w:rFonts w:ascii="Times New Roman" w:hAnsi="Times New Roman"/>
          <w:szCs w:val="24"/>
        </w:rPr>
        <w:t>Applicant</w:t>
      </w:r>
      <w:r w:rsidR="00791BAB">
        <w:rPr>
          <w:rFonts w:ascii="Times New Roman" w:hAnsi="Times New Roman"/>
          <w:szCs w:val="24"/>
        </w:rPr>
        <w:t xml:space="preserve"> is required to schedule </w:t>
      </w:r>
      <w:r w:rsidRPr="00CE54DD">
        <w:rPr>
          <w:rFonts w:ascii="Times New Roman" w:hAnsi="Times New Roman"/>
          <w:szCs w:val="24"/>
        </w:rPr>
        <w:t xml:space="preserve">a </w:t>
      </w:r>
      <w:r w:rsidRPr="00CE54DD">
        <w:rPr>
          <w:rFonts w:ascii="Times New Roman" w:hAnsi="Times New Roman"/>
          <w:b/>
          <w:szCs w:val="24"/>
        </w:rPr>
        <w:t>final walkthrough</w:t>
      </w:r>
      <w:r w:rsidRPr="00CE54DD">
        <w:rPr>
          <w:rFonts w:ascii="Times New Roman" w:hAnsi="Times New Roman"/>
          <w:szCs w:val="24"/>
        </w:rPr>
        <w:t xml:space="preserve"> </w:t>
      </w:r>
      <w:r w:rsidR="00791BAB">
        <w:rPr>
          <w:rFonts w:ascii="Times New Roman" w:hAnsi="Times New Roman"/>
          <w:szCs w:val="24"/>
        </w:rPr>
        <w:t>that will be attended</w:t>
      </w:r>
      <w:r w:rsidRPr="00CE54DD">
        <w:rPr>
          <w:rFonts w:ascii="Times New Roman" w:hAnsi="Times New Roman"/>
          <w:szCs w:val="24"/>
        </w:rPr>
        <w:t xml:space="preserve"> by </w:t>
      </w:r>
      <w:r w:rsidR="009532B6">
        <w:rPr>
          <w:rFonts w:ascii="Times New Roman" w:hAnsi="Times New Roman"/>
          <w:szCs w:val="24"/>
        </w:rPr>
        <w:t>Franson Civil</w:t>
      </w:r>
      <w:r w:rsidR="00791BAB">
        <w:rPr>
          <w:rFonts w:ascii="Times New Roman" w:hAnsi="Times New Roman"/>
          <w:szCs w:val="24"/>
        </w:rPr>
        <w:t xml:space="preserve"> and</w:t>
      </w:r>
      <w:r w:rsidRPr="00CE54DD">
        <w:rPr>
          <w:rFonts w:ascii="Times New Roman" w:hAnsi="Times New Roman"/>
          <w:szCs w:val="24"/>
        </w:rPr>
        <w:t xml:space="preserve"> </w:t>
      </w:r>
      <w:r w:rsidR="0081219E">
        <w:rPr>
          <w:rFonts w:ascii="Times New Roman" w:hAnsi="Times New Roman"/>
          <w:szCs w:val="24"/>
        </w:rPr>
        <w:t>WMCD</w:t>
      </w:r>
      <w:r w:rsidRPr="00CE54DD">
        <w:rPr>
          <w:rFonts w:ascii="Times New Roman" w:hAnsi="Times New Roman"/>
          <w:szCs w:val="24"/>
        </w:rPr>
        <w:t xml:space="preserve"> </w:t>
      </w:r>
      <w:r w:rsidR="00386419">
        <w:rPr>
          <w:rFonts w:ascii="Times New Roman" w:hAnsi="Times New Roman"/>
          <w:szCs w:val="24"/>
        </w:rPr>
        <w:t>(</w:t>
      </w:r>
      <w:r w:rsidR="001002CF">
        <w:rPr>
          <w:rFonts w:ascii="Times New Roman" w:hAnsi="Times New Roman"/>
          <w:szCs w:val="24"/>
        </w:rPr>
        <w:t>at its option</w:t>
      </w:r>
      <w:r w:rsidR="00386419">
        <w:rPr>
          <w:rFonts w:ascii="Times New Roman" w:hAnsi="Times New Roman"/>
          <w:szCs w:val="24"/>
        </w:rPr>
        <w:t>)</w:t>
      </w:r>
      <w:r w:rsidR="001002CF">
        <w:rPr>
          <w:rFonts w:ascii="Times New Roman" w:hAnsi="Times New Roman"/>
          <w:szCs w:val="24"/>
        </w:rPr>
        <w:t xml:space="preserve"> </w:t>
      </w:r>
      <w:r w:rsidRPr="00CE54DD">
        <w:rPr>
          <w:rFonts w:ascii="Times New Roman" w:hAnsi="Times New Roman"/>
          <w:szCs w:val="24"/>
        </w:rPr>
        <w:t xml:space="preserve">to identify any final items that need to be completed before </w:t>
      </w:r>
      <w:r w:rsidR="009E370F">
        <w:rPr>
          <w:rFonts w:ascii="Times New Roman" w:hAnsi="Times New Roman"/>
          <w:szCs w:val="24"/>
        </w:rPr>
        <w:t>construction is accepted</w:t>
      </w:r>
      <w:r w:rsidRPr="00CE54DD">
        <w:rPr>
          <w:rFonts w:ascii="Times New Roman" w:hAnsi="Times New Roman"/>
          <w:szCs w:val="24"/>
        </w:rPr>
        <w:t>.</w:t>
      </w:r>
      <w:r w:rsidR="00E3743F">
        <w:rPr>
          <w:rFonts w:ascii="Times New Roman" w:hAnsi="Times New Roman"/>
          <w:szCs w:val="24"/>
        </w:rPr>
        <w:t xml:space="preserve"> </w:t>
      </w:r>
      <w:r w:rsidRPr="00CE54DD">
        <w:rPr>
          <w:rFonts w:ascii="Times New Roman" w:hAnsi="Times New Roman"/>
          <w:szCs w:val="24"/>
        </w:rPr>
        <w:t xml:space="preserve">A </w:t>
      </w:r>
      <w:r w:rsidRPr="00CE54DD">
        <w:rPr>
          <w:rFonts w:ascii="Times New Roman" w:hAnsi="Times New Roman"/>
          <w:b/>
          <w:szCs w:val="24"/>
        </w:rPr>
        <w:t>punch list</w:t>
      </w:r>
      <w:r w:rsidRPr="00CE54DD">
        <w:rPr>
          <w:rFonts w:ascii="Times New Roman" w:hAnsi="Times New Roman"/>
          <w:szCs w:val="24"/>
        </w:rPr>
        <w:t xml:space="preserve"> will be prepared and sent to the </w:t>
      </w:r>
      <w:r w:rsidR="0048036F">
        <w:rPr>
          <w:rFonts w:ascii="Times New Roman" w:hAnsi="Times New Roman"/>
          <w:szCs w:val="24"/>
        </w:rPr>
        <w:t>Applicant</w:t>
      </w:r>
      <w:r w:rsidRPr="00CE54DD">
        <w:rPr>
          <w:rFonts w:ascii="Times New Roman" w:hAnsi="Times New Roman"/>
          <w:szCs w:val="24"/>
        </w:rPr>
        <w:t xml:space="preserve"> listing items required</w:t>
      </w:r>
      <w:r w:rsidR="00124F9C">
        <w:rPr>
          <w:rFonts w:ascii="Times New Roman" w:hAnsi="Times New Roman"/>
          <w:szCs w:val="24"/>
        </w:rPr>
        <w:t>.</w:t>
      </w:r>
    </w:p>
    <w:p w14:paraId="1CA13E6E" w14:textId="77777777" w:rsidR="00306BE6" w:rsidRPr="00C74376" w:rsidRDefault="00306BE6" w:rsidP="00306BE6">
      <w:pPr>
        <w:jc w:val="both"/>
        <w:rPr>
          <w:rFonts w:ascii="Times New Roman" w:hAnsi="Times New Roman"/>
          <w:szCs w:val="24"/>
        </w:rPr>
      </w:pPr>
    </w:p>
    <w:p w14:paraId="70E4BBA7" w14:textId="4BDB2114" w:rsidR="008D4E9E" w:rsidRDefault="008D4E9E" w:rsidP="00306BE6">
      <w:pPr>
        <w:jc w:val="both"/>
        <w:rPr>
          <w:rFonts w:ascii="Times New Roman" w:hAnsi="Times New Roman"/>
          <w:szCs w:val="24"/>
        </w:rPr>
      </w:pPr>
      <w:r>
        <w:rPr>
          <w:rFonts w:ascii="Times New Roman" w:hAnsi="Times New Roman"/>
          <w:szCs w:val="24"/>
        </w:rPr>
        <w:t>The appropriate application can be obtained at</w:t>
      </w:r>
      <w:r w:rsidR="009532B6">
        <w:rPr>
          <w:rFonts w:ascii="Times New Roman" w:hAnsi="Times New Roman"/>
          <w:szCs w:val="24"/>
        </w:rPr>
        <w:t xml:space="preserve"> </w:t>
      </w:r>
      <w:hyperlink r:id="rId8" w:history="1">
        <w:r w:rsidR="009532B6" w:rsidRPr="00872122">
          <w:rPr>
            <w:rStyle w:val="Hyperlink"/>
            <w:rFonts w:ascii="Times New Roman" w:hAnsi="Times New Roman"/>
            <w:szCs w:val="24"/>
          </w:rPr>
          <w:t>www.fransoncivil.com/canal-applications</w:t>
        </w:r>
      </w:hyperlink>
      <w:r w:rsidR="009532B6">
        <w:rPr>
          <w:rFonts w:ascii="Times New Roman" w:hAnsi="Times New Roman"/>
          <w:szCs w:val="24"/>
        </w:rPr>
        <w:t>.</w:t>
      </w:r>
    </w:p>
    <w:p w14:paraId="11FFF0A1" w14:textId="77777777" w:rsidR="008D4E9E" w:rsidRDefault="008D4E9E" w:rsidP="00306BE6">
      <w:pPr>
        <w:jc w:val="both"/>
        <w:rPr>
          <w:rFonts w:ascii="Times New Roman" w:hAnsi="Times New Roman"/>
          <w:szCs w:val="24"/>
        </w:rPr>
      </w:pPr>
    </w:p>
    <w:p w14:paraId="231D0933" w14:textId="6D4702A3" w:rsidR="00575611" w:rsidRDefault="000228ED" w:rsidP="008D4E9E">
      <w:pPr>
        <w:jc w:val="both"/>
        <w:rPr>
          <w:rFonts w:ascii="Times New Roman" w:hAnsi="Times New Roman"/>
          <w:szCs w:val="24"/>
        </w:rPr>
      </w:pPr>
      <w:r>
        <w:rPr>
          <w:rFonts w:ascii="Times New Roman" w:hAnsi="Times New Roman"/>
          <w:szCs w:val="24"/>
        </w:rPr>
        <w:t xml:space="preserve">Enclosed in this packet </w:t>
      </w:r>
      <w:r w:rsidR="00717F56">
        <w:rPr>
          <w:rFonts w:ascii="Times New Roman" w:hAnsi="Times New Roman"/>
          <w:szCs w:val="24"/>
        </w:rPr>
        <w:t>is a copy of the application for a general crossing and the installation of a turnout.</w:t>
      </w:r>
      <w:r w:rsidR="00E3743F">
        <w:rPr>
          <w:rFonts w:ascii="Times New Roman" w:hAnsi="Times New Roman"/>
          <w:szCs w:val="24"/>
        </w:rPr>
        <w:t xml:space="preserve"> </w:t>
      </w:r>
      <w:r w:rsidR="00717F56">
        <w:rPr>
          <w:rFonts w:ascii="Times New Roman" w:hAnsi="Times New Roman"/>
          <w:szCs w:val="24"/>
        </w:rPr>
        <w:t>Also</w:t>
      </w:r>
      <w:r w:rsidR="00124F9C">
        <w:rPr>
          <w:rFonts w:ascii="Times New Roman" w:hAnsi="Times New Roman"/>
          <w:szCs w:val="24"/>
        </w:rPr>
        <w:t xml:space="preserve"> included is </w:t>
      </w:r>
      <w:r w:rsidR="00717F56">
        <w:rPr>
          <w:rFonts w:ascii="Times New Roman" w:hAnsi="Times New Roman"/>
          <w:szCs w:val="24"/>
        </w:rPr>
        <w:t xml:space="preserve">a </w:t>
      </w:r>
      <w:r>
        <w:rPr>
          <w:rFonts w:ascii="Times New Roman" w:hAnsi="Times New Roman"/>
          <w:szCs w:val="24"/>
        </w:rPr>
        <w:t>checklist to assist the</w:t>
      </w:r>
      <w:r w:rsidR="00FD599C">
        <w:rPr>
          <w:rFonts w:ascii="Times New Roman" w:hAnsi="Times New Roman"/>
          <w:szCs w:val="24"/>
        </w:rPr>
        <w:t xml:space="preserve"> </w:t>
      </w:r>
      <w:r w:rsidR="0048036F">
        <w:rPr>
          <w:rFonts w:ascii="Times New Roman" w:hAnsi="Times New Roman"/>
          <w:szCs w:val="24"/>
        </w:rPr>
        <w:t>Applicant</w:t>
      </w:r>
      <w:r w:rsidR="00FD599C">
        <w:rPr>
          <w:rFonts w:ascii="Times New Roman" w:hAnsi="Times New Roman"/>
          <w:szCs w:val="24"/>
        </w:rPr>
        <w:t>’s</w:t>
      </w:r>
      <w:r>
        <w:rPr>
          <w:rFonts w:ascii="Times New Roman" w:hAnsi="Times New Roman"/>
          <w:szCs w:val="24"/>
        </w:rPr>
        <w:t xml:space="preserve"> </w:t>
      </w:r>
      <w:r w:rsidR="00FD599C">
        <w:rPr>
          <w:rFonts w:ascii="Times New Roman" w:hAnsi="Times New Roman"/>
          <w:szCs w:val="24"/>
        </w:rPr>
        <w:t>e</w:t>
      </w:r>
      <w:r>
        <w:rPr>
          <w:rFonts w:ascii="Times New Roman" w:hAnsi="Times New Roman"/>
          <w:szCs w:val="24"/>
        </w:rPr>
        <w:t xml:space="preserve">ngineer in designing the plans </w:t>
      </w:r>
      <w:proofErr w:type="gramStart"/>
      <w:r>
        <w:rPr>
          <w:rFonts w:ascii="Times New Roman" w:hAnsi="Times New Roman"/>
          <w:szCs w:val="24"/>
        </w:rPr>
        <w:t>to</w:t>
      </w:r>
      <w:proofErr w:type="gramEnd"/>
      <w:r>
        <w:rPr>
          <w:rFonts w:ascii="Times New Roman" w:hAnsi="Times New Roman"/>
          <w:szCs w:val="24"/>
        </w:rPr>
        <w:t xml:space="preserve"> </w:t>
      </w:r>
      <w:r w:rsidR="0081219E">
        <w:rPr>
          <w:rFonts w:ascii="Times New Roman" w:hAnsi="Times New Roman"/>
          <w:szCs w:val="24"/>
        </w:rPr>
        <w:t>WMCD</w:t>
      </w:r>
      <w:r w:rsidR="00306BE6">
        <w:rPr>
          <w:rFonts w:ascii="Times New Roman" w:hAnsi="Times New Roman"/>
          <w:szCs w:val="24"/>
        </w:rPr>
        <w:t xml:space="preserve"> standards</w:t>
      </w:r>
      <w:r w:rsidR="00F95C3A">
        <w:rPr>
          <w:rFonts w:ascii="Times New Roman" w:hAnsi="Times New Roman"/>
          <w:szCs w:val="24"/>
        </w:rPr>
        <w:t>.</w:t>
      </w:r>
      <w:r w:rsidR="00E3743F">
        <w:rPr>
          <w:rFonts w:ascii="Times New Roman" w:hAnsi="Times New Roman"/>
          <w:szCs w:val="24"/>
        </w:rPr>
        <w:t xml:space="preserve"> </w:t>
      </w:r>
      <w:r w:rsidR="00DF4B03">
        <w:rPr>
          <w:rFonts w:ascii="Times New Roman" w:hAnsi="Times New Roman"/>
          <w:szCs w:val="24"/>
        </w:rPr>
        <w:t xml:space="preserve">This checklist is updated </w:t>
      </w:r>
      <w:r w:rsidR="00124F9C">
        <w:rPr>
          <w:rFonts w:ascii="Times New Roman" w:hAnsi="Times New Roman"/>
          <w:szCs w:val="24"/>
        </w:rPr>
        <w:t>periodically</w:t>
      </w:r>
      <w:r w:rsidR="00DB7F56">
        <w:rPr>
          <w:rFonts w:ascii="Times New Roman" w:hAnsi="Times New Roman"/>
          <w:szCs w:val="24"/>
        </w:rPr>
        <w:t>,</w:t>
      </w:r>
      <w:r w:rsidR="00DF4B03">
        <w:rPr>
          <w:rFonts w:ascii="Times New Roman" w:hAnsi="Times New Roman"/>
          <w:szCs w:val="24"/>
        </w:rPr>
        <w:t xml:space="preserve"> so downloading the most recent version</w:t>
      </w:r>
      <w:r w:rsidR="00124F9C">
        <w:rPr>
          <w:rFonts w:ascii="Times New Roman" w:hAnsi="Times New Roman"/>
          <w:szCs w:val="24"/>
        </w:rPr>
        <w:t xml:space="preserve"> of the packet</w:t>
      </w:r>
      <w:r w:rsidR="00DF4B03">
        <w:rPr>
          <w:rFonts w:ascii="Times New Roman" w:hAnsi="Times New Roman"/>
          <w:szCs w:val="24"/>
        </w:rPr>
        <w:t xml:space="preserve"> for each new </w:t>
      </w:r>
      <w:r w:rsidR="00FD599C">
        <w:rPr>
          <w:rFonts w:ascii="Times New Roman" w:hAnsi="Times New Roman"/>
          <w:szCs w:val="24"/>
        </w:rPr>
        <w:t>application</w:t>
      </w:r>
      <w:r w:rsidR="00DF4B03">
        <w:rPr>
          <w:rFonts w:ascii="Times New Roman" w:hAnsi="Times New Roman"/>
          <w:szCs w:val="24"/>
        </w:rPr>
        <w:t xml:space="preserve"> is recommended.</w:t>
      </w:r>
    </w:p>
    <w:p w14:paraId="34334483" w14:textId="77777777" w:rsidR="00575611" w:rsidRDefault="00575611" w:rsidP="008D4E9E">
      <w:pPr>
        <w:jc w:val="both"/>
        <w:rPr>
          <w:rFonts w:ascii="Times New Roman" w:hAnsi="Times New Roman"/>
          <w:szCs w:val="24"/>
        </w:rPr>
      </w:pPr>
    </w:p>
    <w:p w14:paraId="22BF06D0" w14:textId="2A139DAC" w:rsidR="008F34CE" w:rsidRDefault="00DF4B03" w:rsidP="008D4E9E">
      <w:pPr>
        <w:jc w:val="both"/>
        <w:rPr>
          <w:rFonts w:ascii="Times New Roman" w:hAnsi="Times New Roman"/>
          <w:szCs w:val="24"/>
        </w:rPr>
      </w:pPr>
      <w:r>
        <w:rPr>
          <w:rFonts w:ascii="Times New Roman" w:hAnsi="Times New Roman"/>
          <w:szCs w:val="24"/>
        </w:rPr>
        <w:t xml:space="preserve">Any questions regarding the application process can be directed to </w:t>
      </w:r>
      <w:r w:rsidR="00E1775C">
        <w:rPr>
          <w:rFonts w:ascii="Times New Roman" w:hAnsi="Times New Roman"/>
          <w:szCs w:val="24"/>
        </w:rPr>
        <w:t>Chad Brown</w:t>
      </w:r>
      <w:r>
        <w:rPr>
          <w:rFonts w:ascii="Times New Roman" w:hAnsi="Times New Roman"/>
          <w:szCs w:val="24"/>
        </w:rPr>
        <w:t xml:space="preserve"> at </w:t>
      </w:r>
      <w:r w:rsidR="009532B6">
        <w:rPr>
          <w:rFonts w:ascii="Times New Roman" w:hAnsi="Times New Roman"/>
          <w:szCs w:val="24"/>
        </w:rPr>
        <w:t>Franson Civil</w:t>
      </w:r>
      <w:r>
        <w:rPr>
          <w:rFonts w:ascii="Times New Roman" w:hAnsi="Times New Roman"/>
          <w:szCs w:val="24"/>
        </w:rPr>
        <w:t>.</w:t>
      </w:r>
      <w:r w:rsidR="00E3743F">
        <w:rPr>
          <w:rFonts w:ascii="Times New Roman" w:hAnsi="Times New Roman"/>
          <w:szCs w:val="24"/>
        </w:rPr>
        <w:t xml:space="preserve"> </w:t>
      </w:r>
      <w:r w:rsidR="001D1BE0">
        <w:rPr>
          <w:rFonts w:ascii="Times New Roman" w:hAnsi="Times New Roman"/>
          <w:szCs w:val="24"/>
        </w:rPr>
        <w:t xml:space="preserve">The office </w:t>
      </w:r>
      <w:r>
        <w:rPr>
          <w:rFonts w:ascii="Times New Roman" w:hAnsi="Times New Roman"/>
          <w:szCs w:val="24"/>
        </w:rPr>
        <w:t xml:space="preserve">phone number is </w:t>
      </w:r>
      <w:r w:rsidR="00E1775C">
        <w:rPr>
          <w:rFonts w:ascii="Times New Roman" w:hAnsi="Times New Roman"/>
          <w:szCs w:val="24"/>
        </w:rPr>
        <w:t>435-754-7661</w:t>
      </w:r>
      <w:r>
        <w:rPr>
          <w:rFonts w:ascii="Times New Roman" w:hAnsi="Times New Roman"/>
          <w:szCs w:val="24"/>
        </w:rPr>
        <w:t>.</w:t>
      </w:r>
    </w:p>
    <w:p w14:paraId="5B14FBB4" w14:textId="77777777" w:rsidR="008F34CE" w:rsidRDefault="008F34CE">
      <w:pPr>
        <w:rPr>
          <w:rFonts w:ascii="Times New Roman" w:hAnsi="Times New Roman"/>
          <w:szCs w:val="24"/>
        </w:rPr>
        <w:sectPr w:rsidR="008F34CE" w:rsidSect="00C74376">
          <w:footerReference w:type="default" r:id="rId9"/>
          <w:pgSz w:w="12240" w:h="15840" w:code="1"/>
          <w:pgMar w:top="1440" w:right="1440" w:bottom="1440" w:left="1440" w:header="720" w:footer="720" w:gutter="0"/>
          <w:cols w:space="720"/>
          <w:docGrid w:linePitch="360"/>
        </w:sectPr>
      </w:pPr>
    </w:p>
    <w:p w14:paraId="763519A3" w14:textId="77B08B14" w:rsidR="008F34CE" w:rsidRPr="00B41B4E" w:rsidRDefault="0081219E" w:rsidP="008F34CE">
      <w:pPr>
        <w:pBdr>
          <w:bottom w:val="single" w:sz="12" w:space="1" w:color="auto"/>
        </w:pBdr>
        <w:jc w:val="center"/>
        <w:rPr>
          <w:rFonts w:ascii="Times New Roman" w:hAnsi="Times New Roman"/>
          <w:b/>
          <w:szCs w:val="24"/>
        </w:rPr>
      </w:pPr>
      <w:r>
        <w:rPr>
          <w:rFonts w:ascii="Times New Roman" w:hAnsi="Times New Roman"/>
          <w:b/>
          <w:szCs w:val="24"/>
        </w:rPr>
        <w:lastRenderedPageBreak/>
        <w:t xml:space="preserve">WELLSVILLE-MENDON </w:t>
      </w:r>
      <w:r w:rsidR="00303014">
        <w:rPr>
          <w:rFonts w:ascii="Times New Roman" w:hAnsi="Times New Roman"/>
          <w:b/>
          <w:szCs w:val="24"/>
        </w:rPr>
        <w:t>CONSERVATION</w:t>
      </w:r>
      <w:r>
        <w:rPr>
          <w:rFonts w:ascii="Times New Roman" w:hAnsi="Times New Roman"/>
          <w:b/>
          <w:szCs w:val="24"/>
        </w:rPr>
        <w:t xml:space="preserve"> DISTRICT</w:t>
      </w:r>
    </w:p>
    <w:p w14:paraId="2FAFF88E" w14:textId="05418B76" w:rsidR="008F34CE" w:rsidRPr="00B41B4E" w:rsidRDefault="008F34CE" w:rsidP="008F34CE">
      <w:pPr>
        <w:spacing w:before="240"/>
        <w:jc w:val="center"/>
        <w:rPr>
          <w:rFonts w:ascii="Times New Roman" w:hAnsi="Times New Roman"/>
          <w:szCs w:val="24"/>
        </w:rPr>
      </w:pPr>
      <w:r w:rsidRPr="00B41B4E">
        <w:rPr>
          <w:rFonts w:ascii="Times New Roman" w:hAnsi="Times New Roman"/>
          <w:b/>
          <w:szCs w:val="24"/>
        </w:rPr>
        <w:t xml:space="preserve">Application for </w:t>
      </w:r>
      <w:r w:rsidR="00A624C8">
        <w:rPr>
          <w:rFonts w:ascii="Times New Roman" w:hAnsi="Times New Roman"/>
          <w:b/>
          <w:szCs w:val="24"/>
        </w:rPr>
        <w:t>Letter of Acceptance</w:t>
      </w:r>
    </w:p>
    <w:p w14:paraId="0CDF1F5A" w14:textId="168E57D6" w:rsidR="008F34CE" w:rsidRPr="00B41B4E" w:rsidRDefault="008F34CE" w:rsidP="008F34CE">
      <w:pPr>
        <w:jc w:val="center"/>
        <w:rPr>
          <w:rFonts w:ascii="Times New Roman" w:hAnsi="Times New Roman"/>
          <w:szCs w:val="24"/>
        </w:rPr>
      </w:pPr>
      <w:r w:rsidRPr="00B41B4E">
        <w:rPr>
          <w:rFonts w:ascii="Times New Roman" w:hAnsi="Times New Roman"/>
          <w:szCs w:val="24"/>
        </w:rPr>
        <w:t xml:space="preserve">Instructions and Application for </w:t>
      </w:r>
      <w:r w:rsidR="00A624C8">
        <w:rPr>
          <w:rFonts w:ascii="Times New Roman" w:hAnsi="Times New Roman"/>
          <w:szCs w:val="24"/>
        </w:rPr>
        <w:t>Letter of Acceptance</w:t>
      </w:r>
      <w:r w:rsidRPr="00B41B4E">
        <w:rPr>
          <w:rFonts w:ascii="Times New Roman" w:hAnsi="Times New Roman"/>
          <w:szCs w:val="24"/>
        </w:rPr>
        <w:t xml:space="preserve"> </w:t>
      </w:r>
    </w:p>
    <w:p w14:paraId="66C28946" w14:textId="77777777" w:rsidR="008F34CE" w:rsidRPr="00B41B4E" w:rsidRDefault="008F34CE" w:rsidP="008F34CE">
      <w:pPr>
        <w:spacing w:after="240"/>
        <w:jc w:val="center"/>
        <w:rPr>
          <w:rFonts w:ascii="Times New Roman" w:hAnsi="Times New Roman"/>
          <w:szCs w:val="24"/>
        </w:rPr>
      </w:pPr>
      <w:r w:rsidRPr="00B41B4E">
        <w:rPr>
          <w:rFonts w:ascii="Times New Roman" w:hAnsi="Times New Roman"/>
          <w:szCs w:val="24"/>
        </w:rPr>
        <w:t>to Construct Within or Cross Canal Right-of-Way</w:t>
      </w:r>
    </w:p>
    <w:p w14:paraId="50192A81" w14:textId="516CBCB9" w:rsidR="008F34CE" w:rsidRPr="00B41B4E" w:rsidRDefault="008F34CE" w:rsidP="008F34CE">
      <w:pPr>
        <w:tabs>
          <w:tab w:val="left" w:pos="450"/>
        </w:tabs>
        <w:jc w:val="both"/>
        <w:rPr>
          <w:rFonts w:ascii="Times New Roman" w:hAnsi="Times New Roman"/>
          <w:b/>
          <w:szCs w:val="24"/>
        </w:rPr>
      </w:pPr>
      <w:r w:rsidRPr="00B41B4E">
        <w:rPr>
          <w:rFonts w:ascii="Times New Roman" w:hAnsi="Times New Roman"/>
          <w:b/>
          <w:szCs w:val="24"/>
        </w:rPr>
        <w:t>**Generally, the Applicant must be the governmental entity or utility that will eventually own, operate</w:t>
      </w:r>
      <w:r>
        <w:rPr>
          <w:rFonts w:ascii="Times New Roman" w:hAnsi="Times New Roman"/>
          <w:b/>
          <w:szCs w:val="24"/>
        </w:rPr>
        <w:t>,</w:t>
      </w:r>
      <w:r w:rsidRPr="00B41B4E">
        <w:rPr>
          <w:rFonts w:ascii="Times New Roman" w:hAnsi="Times New Roman"/>
          <w:b/>
          <w:szCs w:val="24"/>
        </w:rPr>
        <w:t xml:space="preserve"> and maintain the encroaching project facilities</w:t>
      </w:r>
      <w:r w:rsidRPr="00303014">
        <w:rPr>
          <w:rFonts w:ascii="Times New Roman" w:hAnsi="Times New Roman"/>
          <w:b/>
          <w:szCs w:val="24"/>
        </w:rPr>
        <w:t xml:space="preserve">. One common exception is a weir for delivery of </w:t>
      </w:r>
      <w:r w:rsidR="0081219E" w:rsidRPr="00303014">
        <w:rPr>
          <w:rFonts w:ascii="Times New Roman" w:hAnsi="Times New Roman"/>
          <w:b/>
          <w:szCs w:val="24"/>
        </w:rPr>
        <w:t xml:space="preserve">Wellsville-Mendon </w:t>
      </w:r>
      <w:r w:rsidR="00303014" w:rsidRPr="00303014">
        <w:rPr>
          <w:rFonts w:ascii="Times New Roman" w:hAnsi="Times New Roman"/>
          <w:b/>
          <w:szCs w:val="24"/>
        </w:rPr>
        <w:t>Conservation</w:t>
      </w:r>
      <w:r w:rsidR="0081219E" w:rsidRPr="00303014">
        <w:rPr>
          <w:rFonts w:ascii="Times New Roman" w:hAnsi="Times New Roman"/>
          <w:b/>
          <w:szCs w:val="24"/>
        </w:rPr>
        <w:t xml:space="preserve"> District</w:t>
      </w:r>
      <w:r w:rsidRPr="00303014">
        <w:rPr>
          <w:rFonts w:ascii="Times New Roman" w:hAnsi="Times New Roman"/>
          <w:b/>
          <w:szCs w:val="24"/>
        </w:rPr>
        <w:t xml:space="preserve"> (</w:t>
      </w:r>
      <w:r w:rsidR="0081219E" w:rsidRPr="00303014">
        <w:rPr>
          <w:rFonts w:ascii="Times New Roman" w:hAnsi="Times New Roman"/>
          <w:b/>
          <w:szCs w:val="24"/>
        </w:rPr>
        <w:t>WMCD</w:t>
      </w:r>
      <w:r w:rsidRPr="00303014">
        <w:rPr>
          <w:rFonts w:ascii="Times New Roman" w:hAnsi="Times New Roman"/>
          <w:b/>
          <w:szCs w:val="24"/>
        </w:rPr>
        <w:t xml:space="preserve">) water to its </w:t>
      </w:r>
      <w:proofErr w:type="gramStart"/>
      <w:r w:rsidRPr="00303014">
        <w:rPr>
          <w:rFonts w:ascii="Times New Roman" w:hAnsi="Times New Roman"/>
          <w:b/>
          <w:szCs w:val="24"/>
        </w:rPr>
        <w:t>shareholders.*</w:t>
      </w:r>
      <w:proofErr w:type="gramEnd"/>
      <w:r w:rsidRPr="00303014">
        <w:rPr>
          <w:rFonts w:ascii="Times New Roman" w:hAnsi="Times New Roman"/>
          <w:b/>
          <w:szCs w:val="24"/>
        </w:rPr>
        <w:t>*</w:t>
      </w:r>
    </w:p>
    <w:p w14:paraId="70807C2A" w14:textId="77777777" w:rsidR="008F34CE" w:rsidRPr="00B41B4E" w:rsidRDefault="008F34CE" w:rsidP="008F34CE">
      <w:pPr>
        <w:tabs>
          <w:tab w:val="left" w:pos="450"/>
        </w:tabs>
        <w:jc w:val="both"/>
        <w:rPr>
          <w:rFonts w:ascii="Times New Roman" w:hAnsi="Times New Roman"/>
          <w:szCs w:val="24"/>
        </w:rPr>
      </w:pPr>
    </w:p>
    <w:p w14:paraId="0C284747" w14:textId="05E7BBC7" w:rsidR="008F34CE" w:rsidRPr="00B41B4E" w:rsidRDefault="008F34CE" w:rsidP="008F34CE">
      <w:pPr>
        <w:tabs>
          <w:tab w:val="left" w:pos="450"/>
          <w:tab w:val="left" w:pos="2700"/>
          <w:tab w:val="right" w:leader="underscore" w:pos="10800"/>
        </w:tabs>
        <w:ind w:left="360" w:hanging="360"/>
        <w:jc w:val="both"/>
        <w:rPr>
          <w:rFonts w:ascii="Times New Roman" w:hAnsi="Times New Roman"/>
          <w:szCs w:val="24"/>
        </w:rPr>
      </w:pPr>
      <w:r w:rsidRPr="00B41B4E">
        <w:rPr>
          <w:rFonts w:ascii="Times New Roman" w:hAnsi="Times New Roman"/>
          <w:szCs w:val="24"/>
        </w:rPr>
        <w:t>1.</w:t>
      </w:r>
      <w:r w:rsidRPr="00B41B4E">
        <w:rPr>
          <w:rFonts w:ascii="Times New Roman" w:hAnsi="Times New Roman"/>
          <w:szCs w:val="24"/>
        </w:rPr>
        <w:tab/>
      </w:r>
      <w:r w:rsidR="00C31002">
        <w:rPr>
          <w:rFonts w:ascii="Times New Roman" w:hAnsi="Times New Roman"/>
          <w:szCs w:val="24"/>
        </w:rPr>
        <w:t xml:space="preserve">Legal Name of </w:t>
      </w:r>
      <w:r w:rsidRPr="00B41B4E">
        <w:rPr>
          <w:rFonts w:ascii="Times New Roman" w:hAnsi="Times New Roman"/>
          <w:szCs w:val="24"/>
        </w:rPr>
        <w:t xml:space="preserve">Applicant for </w:t>
      </w:r>
      <w:r w:rsidR="00A624C8">
        <w:rPr>
          <w:rFonts w:ascii="Times New Roman" w:hAnsi="Times New Roman"/>
          <w:szCs w:val="24"/>
        </w:rPr>
        <w:t>Letter of Acceptance</w:t>
      </w:r>
      <w:r w:rsidRPr="00B41B4E">
        <w:rPr>
          <w:rFonts w:ascii="Times New Roman" w:hAnsi="Times New Roman"/>
          <w:szCs w:val="24"/>
        </w:rPr>
        <w:t xml:space="preserve"> (Applicant):</w:t>
      </w:r>
      <w:r>
        <w:rPr>
          <w:rFonts w:ascii="Times New Roman" w:hAnsi="Times New Roman"/>
          <w:szCs w:val="24"/>
        </w:rPr>
        <w:t xml:space="preserve"> </w:t>
      </w:r>
      <w:r w:rsidRPr="00B41B4E">
        <w:rPr>
          <w:rFonts w:ascii="Times New Roman" w:hAnsi="Times New Roman"/>
          <w:szCs w:val="24"/>
        </w:rPr>
        <w:tab/>
      </w:r>
    </w:p>
    <w:p w14:paraId="0043378D" w14:textId="77777777" w:rsidR="008F34CE" w:rsidRPr="00B41B4E" w:rsidRDefault="008F34CE" w:rsidP="008F34CE">
      <w:pPr>
        <w:tabs>
          <w:tab w:val="left" w:pos="360"/>
          <w:tab w:val="right" w:leader="underscore" w:pos="10800"/>
        </w:tabs>
        <w:ind w:left="360" w:hanging="360"/>
        <w:jc w:val="both"/>
        <w:rPr>
          <w:rFonts w:ascii="Times New Roman" w:hAnsi="Times New Roman"/>
          <w:szCs w:val="24"/>
        </w:rPr>
      </w:pPr>
      <w:r w:rsidRPr="00B41B4E">
        <w:rPr>
          <w:rFonts w:ascii="Times New Roman" w:hAnsi="Times New Roman"/>
          <w:szCs w:val="24"/>
        </w:rPr>
        <w:tab/>
      </w:r>
      <w:r w:rsidRPr="00B41B4E">
        <w:rPr>
          <w:rFonts w:ascii="Times New Roman" w:hAnsi="Times New Roman"/>
          <w:szCs w:val="24"/>
        </w:rPr>
        <w:tab/>
      </w:r>
    </w:p>
    <w:p w14:paraId="2DB6DE03" w14:textId="77777777" w:rsidR="008F34CE" w:rsidRPr="00B41B4E" w:rsidRDefault="008F34CE" w:rsidP="008F34CE">
      <w:pPr>
        <w:tabs>
          <w:tab w:val="right" w:leader="underscore" w:pos="10800"/>
        </w:tabs>
        <w:ind w:left="360" w:hanging="360"/>
        <w:jc w:val="both"/>
        <w:rPr>
          <w:rFonts w:ascii="Times New Roman" w:hAnsi="Times New Roman"/>
          <w:szCs w:val="24"/>
          <w:u w:val="single"/>
        </w:rPr>
      </w:pPr>
      <w:r w:rsidRPr="00B41B4E">
        <w:rPr>
          <w:rFonts w:ascii="Times New Roman" w:hAnsi="Times New Roman"/>
          <w:szCs w:val="24"/>
        </w:rPr>
        <w:tab/>
        <w:t>Mailing Address:</w:t>
      </w:r>
      <w:r>
        <w:rPr>
          <w:rFonts w:ascii="Times New Roman" w:hAnsi="Times New Roman"/>
          <w:szCs w:val="24"/>
        </w:rPr>
        <w:t xml:space="preserve"> </w:t>
      </w:r>
      <w:r w:rsidRPr="00B41B4E">
        <w:rPr>
          <w:rFonts w:ascii="Times New Roman" w:hAnsi="Times New Roman"/>
          <w:szCs w:val="24"/>
        </w:rPr>
        <w:tab/>
      </w:r>
    </w:p>
    <w:p w14:paraId="5B6FDF00" w14:textId="77777777" w:rsidR="008F34CE" w:rsidRPr="00B41B4E" w:rsidRDefault="008F34CE" w:rsidP="008F34CE">
      <w:pPr>
        <w:tabs>
          <w:tab w:val="left" w:pos="360"/>
          <w:tab w:val="left" w:pos="450"/>
          <w:tab w:val="right" w:leader="underscore" w:pos="10800"/>
        </w:tabs>
        <w:ind w:left="360" w:hanging="360"/>
        <w:jc w:val="both"/>
        <w:rPr>
          <w:rFonts w:ascii="Times New Roman" w:hAnsi="Times New Roman"/>
          <w:szCs w:val="24"/>
          <w:u w:val="single"/>
        </w:rPr>
      </w:pPr>
      <w:r w:rsidRPr="00B41B4E">
        <w:rPr>
          <w:rFonts w:ascii="Times New Roman" w:hAnsi="Times New Roman"/>
          <w:szCs w:val="24"/>
        </w:rPr>
        <w:tab/>
        <w:t>Contact Person:</w:t>
      </w:r>
      <w:r>
        <w:rPr>
          <w:rFonts w:ascii="Times New Roman" w:hAnsi="Times New Roman"/>
          <w:szCs w:val="24"/>
        </w:rPr>
        <w:t xml:space="preserve"> </w:t>
      </w:r>
      <w:r w:rsidRPr="00B41B4E">
        <w:rPr>
          <w:rFonts w:ascii="Times New Roman" w:hAnsi="Times New Roman"/>
          <w:szCs w:val="24"/>
        </w:rPr>
        <w:tab/>
      </w:r>
    </w:p>
    <w:p w14:paraId="6DCAD6EB" w14:textId="77777777" w:rsidR="008F34CE" w:rsidRPr="00B41B4E" w:rsidRDefault="008F34CE" w:rsidP="008F34CE">
      <w:pPr>
        <w:tabs>
          <w:tab w:val="left" w:pos="360"/>
          <w:tab w:val="left" w:pos="450"/>
          <w:tab w:val="right" w:leader="underscore" w:pos="10800"/>
        </w:tabs>
        <w:ind w:left="360" w:hanging="360"/>
        <w:jc w:val="both"/>
        <w:rPr>
          <w:rFonts w:ascii="Times New Roman" w:hAnsi="Times New Roman"/>
          <w:szCs w:val="24"/>
          <w:u w:val="single"/>
        </w:rPr>
      </w:pPr>
      <w:r w:rsidRPr="00B41B4E">
        <w:rPr>
          <w:rFonts w:ascii="Times New Roman" w:hAnsi="Times New Roman"/>
          <w:szCs w:val="24"/>
        </w:rPr>
        <w:tab/>
        <w:t>Telephone Number:</w:t>
      </w:r>
      <w:r>
        <w:rPr>
          <w:rFonts w:ascii="Times New Roman" w:hAnsi="Times New Roman"/>
          <w:szCs w:val="24"/>
        </w:rPr>
        <w:t xml:space="preserve"> </w:t>
      </w:r>
      <w:r w:rsidRPr="00B41B4E">
        <w:rPr>
          <w:rFonts w:ascii="Times New Roman" w:hAnsi="Times New Roman"/>
          <w:szCs w:val="24"/>
        </w:rPr>
        <w:tab/>
      </w:r>
    </w:p>
    <w:p w14:paraId="19A3DFFF" w14:textId="77777777" w:rsidR="008F34CE" w:rsidRPr="00B41B4E" w:rsidRDefault="008F34CE" w:rsidP="008F34CE">
      <w:pPr>
        <w:tabs>
          <w:tab w:val="left" w:pos="360"/>
          <w:tab w:val="left" w:pos="450"/>
          <w:tab w:val="right" w:leader="underscore" w:pos="10800"/>
        </w:tabs>
        <w:ind w:left="360" w:hanging="360"/>
        <w:jc w:val="both"/>
        <w:rPr>
          <w:rFonts w:ascii="Times New Roman" w:hAnsi="Times New Roman"/>
          <w:szCs w:val="24"/>
          <w:u w:val="single"/>
        </w:rPr>
      </w:pPr>
      <w:r w:rsidRPr="00B41B4E">
        <w:rPr>
          <w:rFonts w:ascii="Times New Roman" w:hAnsi="Times New Roman"/>
          <w:szCs w:val="24"/>
        </w:rPr>
        <w:tab/>
        <w:t>Email:</w:t>
      </w:r>
      <w:r w:rsidRPr="00B41B4E">
        <w:rPr>
          <w:rFonts w:ascii="Times New Roman" w:hAnsi="Times New Roman"/>
          <w:szCs w:val="24"/>
        </w:rPr>
        <w:tab/>
      </w:r>
    </w:p>
    <w:p w14:paraId="3ED4FF65" w14:textId="77777777" w:rsidR="008F34CE" w:rsidRPr="00B41B4E" w:rsidRDefault="008F34CE" w:rsidP="008F34CE">
      <w:pPr>
        <w:tabs>
          <w:tab w:val="left" w:pos="360"/>
          <w:tab w:val="left" w:pos="450"/>
        </w:tabs>
        <w:ind w:left="360" w:hanging="360"/>
        <w:jc w:val="both"/>
        <w:rPr>
          <w:rFonts w:ascii="Times New Roman" w:hAnsi="Times New Roman"/>
          <w:szCs w:val="24"/>
        </w:rPr>
      </w:pPr>
    </w:p>
    <w:p w14:paraId="0C56A3A8" w14:textId="77777777" w:rsidR="008F34CE" w:rsidRPr="00B41B4E" w:rsidRDefault="008F34CE" w:rsidP="008F34CE">
      <w:pPr>
        <w:tabs>
          <w:tab w:val="left" w:pos="360"/>
          <w:tab w:val="left" w:pos="450"/>
          <w:tab w:val="right" w:leader="underscore" w:pos="10800"/>
        </w:tabs>
        <w:ind w:left="360" w:hanging="360"/>
        <w:jc w:val="both"/>
        <w:rPr>
          <w:rFonts w:ascii="Times New Roman" w:hAnsi="Times New Roman"/>
          <w:szCs w:val="24"/>
        </w:rPr>
      </w:pPr>
      <w:r w:rsidRPr="00B41B4E">
        <w:rPr>
          <w:rFonts w:ascii="Times New Roman" w:hAnsi="Times New Roman"/>
          <w:szCs w:val="24"/>
        </w:rPr>
        <w:t>2.</w:t>
      </w:r>
      <w:r w:rsidRPr="00B41B4E">
        <w:rPr>
          <w:rFonts w:ascii="Times New Roman" w:hAnsi="Times New Roman"/>
          <w:szCs w:val="24"/>
        </w:rPr>
        <w:tab/>
        <w:t>Contact Person</w:t>
      </w:r>
      <w:r>
        <w:rPr>
          <w:rFonts w:ascii="Times New Roman" w:hAnsi="Times New Roman"/>
          <w:szCs w:val="24"/>
        </w:rPr>
        <w:t>/Company Name</w:t>
      </w:r>
      <w:r w:rsidRPr="00B41B4E">
        <w:rPr>
          <w:rFonts w:ascii="Times New Roman" w:hAnsi="Times New Roman"/>
          <w:szCs w:val="24"/>
        </w:rPr>
        <w:t>:</w:t>
      </w:r>
      <w:r>
        <w:rPr>
          <w:rFonts w:ascii="Times New Roman" w:hAnsi="Times New Roman"/>
          <w:szCs w:val="24"/>
        </w:rPr>
        <w:t xml:space="preserve"> </w:t>
      </w:r>
      <w:r w:rsidRPr="00B41B4E">
        <w:rPr>
          <w:rFonts w:ascii="Times New Roman" w:hAnsi="Times New Roman"/>
          <w:szCs w:val="24"/>
        </w:rPr>
        <w:tab/>
      </w:r>
    </w:p>
    <w:p w14:paraId="72D10EF6" w14:textId="77777777" w:rsidR="008F34CE" w:rsidRPr="00B41B4E" w:rsidRDefault="008F34CE" w:rsidP="008F34CE">
      <w:pPr>
        <w:tabs>
          <w:tab w:val="left" w:pos="360"/>
          <w:tab w:val="left" w:pos="450"/>
          <w:tab w:val="right" w:leader="underscore" w:pos="10800"/>
        </w:tabs>
        <w:ind w:left="360" w:hanging="360"/>
        <w:jc w:val="both"/>
        <w:rPr>
          <w:rFonts w:ascii="Times New Roman" w:hAnsi="Times New Roman"/>
          <w:szCs w:val="24"/>
          <w:u w:val="single"/>
        </w:rPr>
      </w:pPr>
      <w:r w:rsidRPr="00B41B4E">
        <w:rPr>
          <w:rFonts w:ascii="Times New Roman" w:hAnsi="Times New Roman"/>
          <w:szCs w:val="24"/>
        </w:rPr>
        <w:tab/>
        <w:t xml:space="preserve">Mailing Address: </w:t>
      </w:r>
      <w:r w:rsidRPr="00B41B4E">
        <w:rPr>
          <w:rFonts w:ascii="Times New Roman" w:hAnsi="Times New Roman"/>
          <w:szCs w:val="24"/>
        </w:rPr>
        <w:tab/>
      </w:r>
    </w:p>
    <w:p w14:paraId="5937F6A4" w14:textId="77777777" w:rsidR="008F34CE" w:rsidRPr="00B41B4E" w:rsidRDefault="008F34CE" w:rsidP="008F34CE">
      <w:pPr>
        <w:tabs>
          <w:tab w:val="left" w:pos="360"/>
          <w:tab w:val="left" w:pos="450"/>
          <w:tab w:val="right" w:leader="underscore" w:pos="10800"/>
        </w:tabs>
        <w:ind w:left="360" w:hanging="360"/>
        <w:jc w:val="both"/>
        <w:rPr>
          <w:rFonts w:ascii="Times New Roman" w:hAnsi="Times New Roman"/>
          <w:szCs w:val="24"/>
          <w:u w:val="single"/>
        </w:rPr>
      </w:pPr>
      <w:r w:rsidRPr="00B41B4E">
        <w:rPr>
          <w:rFonts w:ascii="Times New Roman" w:hAnsi="Times New Roman"/>
          <w:szCs w:val="24"/>
        </w:rPr>
        <w:tab/>
        <w:t>Telephone Number:</w:t>
      </w:r>
      <w:r>
        <w:rPr>
          <w:rFonts w:ascii="Times New Roman" w:hAnsi="Times New Roman"/>
          <w:szCs w:val="24"/>
        </w:rPr>
        <w:t xml:space="preserve"> </w:t>
      </w:r>
      <w:r w:rsidRPr="00B41B4E">
        <w:rPr>
          <w:rFonts w:ascii="Times New Roman" w:hAnsi="Times New Roman"/>
          <w:szCs w:val="24"/>
        </w:rPr>
        <w:tab/>
      </w:r>
    </w:p>
    <w:p w14:paraId="52FDD468" w14:textId="77777777" w:rsidR="008F34CE" w:rsidRPr="00B41B4E" w:rsidRDefault="008F34CE" w:rsidP="008F34CE">
      <w:pPr>
        <w:tabs>
          <w:tab w:val="left" w:pos="360"/>
          <w:tab w:val="left" w:pos="450"/>
          <w:tab w:val="right" w:leader="underscore" w:pos="10800"/>
        </w:tabs>
        <w:ind w:left="360" w:hanging="360"/>
        <w:jc w:val="both"/>
        <w:rPr>
          <w:rFonts w:ascii="Times New Roman" w:hAnsi="Times New Roman"/>
          <w:szCs w:val="24"/>
          <w:u w:val="single"/>
        </w:rPr>
      </w:pPr>
      <w:r w:rsidRPr="00B41B4E">
        <w:rPr>
          <w:rFonts w:ascii="Times New Roman" w:hAnsi="Times New Roman"/>
          <w:szCs w:val="24"/>
        </w:rPr>
        <w:tab/>
        <w:t>Email:</w:t>
      </w:r>
      <w:r>
        <w:rPr>
          <w:rFonts w:ascii="Times New Roman" w:hAnsi="Times New Roman"/>
          <w:szCs w:val="24"/>
        </w:rPr>
        <w:t xml:space="preserve"> </w:t>
      </w:r>
      <w:r w:rsidRPr="00B41B4E">
        <w:rPr>
          <w:rFonts w:ascii="Times New Roman" w:hAnsi="Times New Roman"/>
          <w:szCs w:val="24"/>
        </w:rPr>
        <w:tab/>
      </w:r>
    </w:p>
    <w:p w14:paraId="6ECA8A05" w14:textId="77777777" w:rsidR="008F34CE" w:rsidRPr="00B41B4E" w:rsidRDefault="008F34CE" w:rsidP="008F34CE">
      <w:pPr>
        <w:tabs>
          <w:tab w:val="left" w:pos="360"/>
          <w:tab w:val="left" w:pos="450"/>
          <w:tab w:val="right" w:pos="10800"/>
        </w:tabs>
        <w:ind w:left="360" w:hanging="360"/>
        <w:jc w:val="both"/>
        <w:rPr>
          <w:rFonts w:ascii="Times New Roman" w:hAnsi="Times New Roman"/>
          <w:szCs w:val="24"/>
          <w:u w:val="single"/>
        </w:rPr>
      </w:pPr>
    </w:p>
    <w:p w14:paraId="6B1DE5C3" w14:textId="77777777" w:rsidR="008F34CE" w:rsidRPr="00B41B4E" w:rsidRDefault="008F34CE" w:rsidP="008F34CE">
      <w:pPr>
        <w:tabs>
          <w:tab w:val="left" w:pos="360"/>
          <w:tab w:val="left" w:pos="450"/>
          <w:tab w:val="right" w:leader="underscore" w:pos="10800"/>
        </w:tabs>
        <w:ind w:left="360" w:hanging="360"/>
        <w:jc w:val="both"/>
        <w:rPr>
          <w:rFonts w:ascii="Times New Roman" w:hAnsi="Times New Roman"/>
          <w:szCs w:val="24"/>
        </w:rPr>
      </w:pPr>
      <w:r w:rsidRPr="00B41B4E">
        <w:rPr>
          <w:rFonts w:ascii="Times New Roman" w:hAnsi="Times New Roman"/>
          <w:szCs w:val="24"/>
        </w:rPr>
        <w:t>3.</w:t>
      </w:r>
      <w:r w:rsidRPr="00B41B4E">
        <w:rPr>
          <w:rFonts w:ascii="Times New Roman" w:hAnsi="Times New Roman"/>
          <w:szCs w:val="24"/>
        </w:rPr>
        <w:tab/>
        <w:t>Engineering Company:</w:t>
      </w:r>
      <w:r>
        <w:rPr>
          <w:rFonts w:ascii="Times New Roman" w:hAnsi="Times New Roman"/>
          <w:szCs w:val="24"/>
        </w:rPr>
        <w:t xml:space="preserve"> </w:t>
      </w:r>
      <w:r w:rsidRPr="00B41B4E">
        <w:rPr>
          <w:rFonts w:ascii="Times New Roman" w:hAnsi="Times New Roman"/>
          <w:szCs w:val="24"/>
        </w:rPr>
        <w:tab/>
      </w:r>
    </w:p>
    <w:p w14:paraId="75046518" w14:textId="77777777" w:rsidR="008F34CE" w:rsidRPr="00B41B4E" w:rsidRDefault="008F34CE" w:rsidP="008F34CE">
      <w:pPr>
        <w:tabs>
          <w:tab w:val="left" w:pos="360"/>
          <w:tab w:val="left" w:pos="450"/>
          <w:tab w:val="right" w:leader="underscore" w:pos="10800"/>
        </w:tabs>
        <w:ind w:left="360" w:hanging="360"/>
        <w:jc w:val="both"/>
        <w:rPr>
          <w:rFonts w:ascii="Times New Roman" w:hAnsi="Times New Roman"/>
          <w:szCs w:val="24"/>
          <w:u w:val="single"/>
        </w:rPr>
      </w:pPr>
      <w:r w:rsidRPr="00B41B4E">
        <w:rPr>
          <w:rFonts w:ascii="Times New Roman" w:hAnsi="Times New Roman"/>
          <w:szCs w:val="24"/>
        </w:rPr>
        <w:tab/>
        <w:t>Mailing Address:</w:t>
      </w:r>
      <w:r>
        <w:rPr>
          <w:rFonts w:ascii="Times New Roman" w:hAnsi="Times New Roman"/>
          <w:szCs w:val="24"/>
        </w:rPr>
        <w:t xml:space="preserve"> </w:t>
      </w:r>
      <w:r w:rsidRPr="00B41B4E">
        <w:rPr>
          <w:rFonts w:ascii="Times New Roman" w:hAnsi="Times New Roman"/>
          <w:szCs w:val="24"/>
        </w:rPr>
        <w:tab/>
      </w:r>
    </w:p>
    <w:p w14:paraId="44A74247" w14:textId="77777777" w:rsidR="008F34CE" w:rsidRPr="00B41B4E" w:rsidRDefault="008F34CE" w:rsidP="008F34CE">
      <w:pPr>
        <w:tabs>
          <w:tab w:val="left" w:pos="360"/>
          <w:tab w:val="left" w:pos="450"/>
          <w:tab w:val="right" w:leader="underscore" w:pos="10800"/>
        </w:tabs>
        <w:ind w:left="360" w:hanging="360"/>
        <w:jc w:val="both"/>
        <w:rPr>
          <w:rFonts w:ascii="Times New Roman" w:hAnsi="Times New Roman"/>
          <w:szCs w:val="24"/>
        </w:rPr>
      </w:pPr>
      <w:r w:rsidRPr="00B41B4E">
        <w:rPr>
          <w:rFonts w:ascii="Times New Roman" w:hAnsi="Times New Roman"/>
          <w:szCs w:val="24"/>
        </w:rPr>
        <w:tab/>
        <w:t>Telephone Number:</w:t>
      </w:r>
      <w:r>
        <w:rPr>
          <w:rFonts w:ascii="Times New Roman" w:hAnsi="Times New Roman"/>
          <w:szCs w:val="24"/>
        </w:rPr>
        <w:t xml:space="preserve"> </w:t>
      </w:r>
      <w:r>
        <w:rPr>
          <w:rFonts w:ascii="Times New Roman" w:hAnsi="Times New Roman"/>
          <w:szCs w:val="24"/>
        </w:rPr>
        <w:tab/>
      </w:r>
    </w:p>
    <w:p w14:paraId="5FA681AC" w14:textId="77777777" w:rsidR="008F34CE" w:rsidRPr="00B41B4E" w:rsidRDefault="008F34CE" w:rsidP="008F34CE">
      <w:pPr>
        <w:tabs>
          <w:tab w:val="left" w:pos="360"/>
          <w:tab w:val="left" w:pos="450"/>
          <w:tab w:val="right" w:leader="underscore" w:pos="10800"/>
        </w:tabs>
        <w:ind w:left="360" w:hanging="360"/>
        <w:jc w:val="both"/>
        <w:rPr>
          <w:rFonts w:ascii="Times New Roman" w:hAnsi="Times New Roman"/>
          <w:szCs w:val="24"/>
          <w:u w:val="single"/>
        </w:rPr>
      </w:pPr>
      <w:r w:rsidRPr="00B41B4E">
        <w:rPr>
          <w:rFonts w:ascii="Times New Roman" w:hAnsi="Times New Roman"/>
          <w:szCs w:val="24"/>
        </w:rPr>
        <w:tab/>
        <w:t>Contact Person:</w:t>
      </w:r>
      <w:r>
        <w:rPr>
          <w:rFonts w:ascii="Times New Roman" w:hAnsi="Times New Roman"/>
          <w:szCs w:val="24"/>
        </w:rPr>
        <w:t xml:space="preserve"> </w:t>
      </w:r>
      <w:r w:rsidRPr="00B41B4E">
        <w:rPr>
          <w:rFonts w:ascii="Times New Roman" w:hAnsi="Times New Roman"/>
          <w:szCs w:val="24"/>
        </w:rPr>
        <w:tab/>
      </w:r>
    </w:p>
    <w:p w14:paraId="11C98232" w14:textId="77777777" w:rsidR="008F34CE" w:rsidRPr="00B41B4E" w:rsidRDefault="008F34CE" w:rsidP="008F34CE">
      <w:pPr>
        <w:tabs>
          <w:tab w:val="left" w:pos="360"/>
          <w:tab w:val="left" w:pos="450"/>
          <w:tab w:val="right" w:leader="underscore" w:pos="10800"/>
        </w:tabs>
        <w:ind w:left="360" w:hanging="360"/>
        <w:jc w:val="both"/>
        <w:rPr>
          <w:rFonts w:ascii="Times New Roman" w:hAnsi="Times New Roman"/>
          <w:szCs w:val="24"/>
          <w:u w:val="single"/>
        </w:rPr>
      </w:pPr>
      <w:r w:rsidRPr="00B41B4E">
        <w:rPr>
          <w:rFonts w:ascii="Times New Roman" w:hAnsi="Times New Roman"/>
          <w:szCs w:val="24"/>
        </w:rPr>
        <w:tab/>
        <w:t>Email:</w:t>
      </w:r>
      <w:r>
        <w:rPr>
          <w:rFonts w:ascii="Times New Roman" w:hAnsi="Times New Roman"/>
          <w:szCs w:val="24"/>
        </w:rPr>
        <w:t xml:space="preserve"> </w:t>
      </w:r>
      <w:r w:rsidRPr="00B41B4E">
        <w:rPr>
          <w:rFonts w:ascii="Times New Roman" w:hAnsi="Times New Roman"/>
          <w:szCs w:val="24"/>
        </w:rPr>
        <w:tab/>
      </w:r>
    </w:p>
    <w:p w14:paraId="7A94826A" w14:textId="77777777" w:rsidR="008F34CE" w:rsidRPr="00B41B4E" w:rsidRDefault="008F34CE" w:rsidP="008F34CE">
      <w:pPr>
        <w:tabs>
          <w:tab w:val="left" w:pos="360"/>
          <w:tab w:val="left" w:pos="450"/>
          <w:tab w:val="right" w:pos="10800"/>
        </w:tabs>
        <w:ind w:left="360" w:hanging="360"/>
        <w:jc w:val="both"/>
        <w:rPr>
          <w:rFonts w:ascii="Times New Roman" w:hAnsi="Times New Roman"/>
          <w:szCs w:val="24"/>
        </w:rPr>
      </w:pPr>
    </w:p>
    <w:p w14:paraId="2E5C1CF0" w14:textId="77777777" w:rsidR="008F34CE" w:rsidRPr="00B41B4E" w:rsidRDefault="008F34CE" w:rsidP="008F34CE">
      <w:pPr>
        <w:tabs>
          <w:tab w:val="left" w:pos="360"/>
          <w:tab w:val="left" w:pos="450"/>
          <w:tab w:val="right" w:pos="10800"/>
        </w:tabs>
        <w:ind w:left="360" w:hanging="360"/>
        <w:jc w:val="both"/>
        <w:rPr>
          <w:rFonts w:ascii="Times New Roman" w:hAnsi="Times New Roman"/>
          <w:szCs w:val="24"/>
          <w:u w:val="single"/>
        </w:rPr>
      </w:pPr>
      <w:r w:rsidRPr="00B41B4E">
        <w:rPr>
          <w:rFonts w:ascii="Times New Roman" w:hAnsi="Times New Roman"/>
          <w:szCs w:val="24"/>
        </w:rPr>
        <w:t>4.</w:t>
      </w:r>
      <w:r w:rsidRPr="00B41B4E">
        <w:rPr>
          <w:rFonts w:ascii="Times New Roman" w:hAnsi="Times New Roman"/>
          <w:szCs w:val="24"/>
        </w:rPr>
        <w:tab/>
        <w:t>Brief Description of Proposed Construction (</w:t>
      </w:r>
      <w:proofErr w:type="gramStart"/>
      <w:r w:rsidRPr="00B41B4E">
        <w:rPr>
          <w:rFonts w:ascii="Times New Roman" w:hAnsi="Times New Roman"/>
          <w:szCs w:val="24"/>
        </w:rPr>
        <w:t>include</w:t>
      </w:r>
      <w:proofErr w:type="gramEnd"/>
      <w:r w:rsidRPr="00B41B4E">
        <w:rPr>
          <w:rFonts w:ascii="Times New Roman" w:hAnsi="Times New Roman"/>
          <w:szCs w:val="24"/>
        </w:rPr>
        <w:t xml:space="preserve"> location): </w:t>
      </w:r>
      <w:r w:rsidRPr="00B41B4E">
        <w:rPr>
          <w:rFonts w:ascii="Times New Roman" w:hAnsi="Times New Roman"/>
          <w:szCs w:val="24"/>
          <w:u w:val="single"/>
        </w:rPr>
        <w:tab/>
      </w:r>
    </w:p>
    <w:p w14:paraId="1ECEE38E" w14:textId="77777777" w:rsidR="008F34CE" w:rsidRPr="00B41B4E" w:rsidRDefault="008F34CE" w:rsidP="008F34CE">
      <w:pPr>
        <w:tabs>
          <w:tab w:val="left" w:pos="360"/>
          <w:tab w:val="right" w:leader="underscore" w:pos="10800"/>
        </w:tabs>
        <w:ind w:left="360" w:hanging="360"/>
        <w:jc w:val="both"/>
        <w:rPr>
          <w:rFonts w:ascii="Times New Roman" w:hAnsi="Times New Roman"/>
          <w:szCs w:val="24"/>
        </w:rPr>
      </w:pPr>
      <w:r w:rsidRPr="00B41B4E">
        <w:rPr>
          <w:rFonts w:ascii="Times New Roman" w:hAnsi="Times New Roman"/>
          <w:szCs w:val="24"/>
        </w:rPr>
        <w:tab/>
      </w:r>
      <w:r>
        <w:rPr>
          <w:rFonts w:ascii="Times New Roman" w:hAnsi="Times New Roman"/>
          <w:szCs w:val="24"/>
        </w:rPr>
        <w:tab/>
      </w:r>
    </w:p>
    <w:p w14:paraId="01FC7331" w14:textId="77777777" w:rsidR="008F34CE" w:rsidRPr="00B41B4E" w:rsidRDefault="008F34CE" w:rsidP="008F34CE">
      <w:pPr>
        <w:tabs>
          <w:tab w:val="left" w:pos="360"/>
          <w:tab w:val="right" w:leader="underscore" w:pos="10800"/>
        </w:tabs>
        <w:ind w:left="360" w:hanging="360"/>
        <w:jc w:val="both"/>
        <w:rPr>
          <w:rFonts w:ascii="Times New Roman" w:hAnsi="Times New Roman"/>
          <w:szCs w:val="24"/>
        </w:rPr>
      </w:pPr>
      <w:r w:rsidRPr="00B41B4E">
        <w:rPr>
          <w:rFonts w:ascii="Times New Roman" w:hAnsi="Times New Roman"/>
          <w:szCs w:val="24"/>
        </w:rPr>
        <w:tab/>
      </w:r>
      <w:r>
        <w:rPr>
          <w:rFonts w:ascii="Times New Roman" w:hAnsi="Times New Roman"/>
          <w:szCs w:val="24"/>
        </w:rPr>
        <w:tab/>
      </w:r>
    </w:p>
    <w:p w14:paraId="4CDBBF8B" w14:textId="77777777" w:rsidR="008F34CE" w:rsidRPr="00B41B4E" w:rsidRDefault="008F34CE" w:rsidP="008F34CE">
      <w:pPr>
        <w:tabs>
          <w:tab w:val="left" w:pos="360"/>
          <w:tab w:val="left" w:pos="450"/>
        </w:tabs>
        <w:ind w:left="360" w:hanging="360"/>
        <w:jc w:val="both"/>
        <w:rPr>
          <w:rFonts w:ascii="Times New Roman" w:hAnsi="Times New Roman"/>
          <w:szCs w:val="24"/>
        </w:rPr>
      </w:pPr>
    </w:p>
    <w:p w14:paraId="25501FCD" w14:textId="77777777" w:rsidR="008F34CE" w:rsidRDefault="008F34CE" w:rsidP="008F34CE">
      <w:pPr>
        <w:tabs>
          <w:tab w:val="left" w:pos="360"/>
          <w:tab w:val="left" w:pos="450"/>
          <w:tab w:val="right" w:pos="10800"/>
        </w:tabs>
        <w:ind w:left="360" w:hanging="360"/>
        <w:jc w:val="both"/>
        <w:rPr>
          <w:rFonts w:ascii="Times New Roman" w:hAnsi="Times New Roman"/>
          <w:szCs w:val="24"/>
          <w:u w:val="single"/>
        </w:rPr>
      </w:pPr>
      <w:r>
        <w:rPr>
          <w:rFonts w:ascii="Times New Roman" w:hAnsi="Times New Roman"/>
          <w:szCs w:val="24"/>
        </w:rPr>
        <w:t>5</w:t>
      </w:r>
      <w:r w:rsidRPr="00BB5C7D">
        <w:rPr>
          <w:rFonts w:ascii="Times New Roman" w:hAnsi="Times New Roman"/>
          <w:szCs w:val="24"/>
        </w:rPr>
        <w:t>.</w:t>
      </w:r>
      <w:r w:rsidRPr="00BB5C7D">
        <w:rPr>
          <w:rFonts w:ascii="Times New Roman" w:hAnsi="Times New Roman"/>
          <w:szCs w:val="24"/>
        </w:rPr>
        <w:tab/>
      </w:r>
      <w:r>
        <w:rPr>
          <w:rFonts w:ascii="Times New Roman" w:hAnsi="Times New Roman"/>
          <w:szCs w:val="24"/>
        </w:rPr>
        <w:t>Proposed Start and Completion Dates for Construction</w:t>
      </w:r>
      <w:r w:rsidRPr="00BB5C7D">
        <w:rPr>
          <w:rFonts w:ascii="Times New Roman" w:hAnsi="Times New Roman"/>
          <w:szCs w:val="24"/>
        </w:rPr>
        <w:t>:</w:t>
      </w:r>
      <w:r>
        <w:rPr>
          <w:rFonts w:ascii="Times New Roman" w:hAnsi="Times New Roman"/>
          <w:szCs w:val="24"/>
        </w:rPr>
        <w:t xml:space="preserve"> </w:t>
      </w:r>
      <w:r w:rsidRPr="00BB5C7D">
        <w:rPr>
          <w:rFonts w:ascii="Times New Roman" w:hAnsi="Times New Roman"/>
          <w:szCs w:val="24"/>
          <w:u w:val="single"/>
        </w:rPr>
        <w:tab/>
      </w:r>
    </w:p>
    <w:p w14:paraId="0DE0BFF6" w14:textId="77777777" w:rsidR="008F34CE" w:rsidRDefault="008F34CE" w:rsidP="008F34CE">
      <w:pPr>
        <w:ind w:left="360" w:hanging="360"/>
        <w:jc w:val="both"/>
        <w:rPr>
          <w:rFonts w:ascii="Times New Roman" w:hAnsi="Times New Roman"/>
          <w:szCs w:val="24"/>
        </w:rPr>
      </w:pPr>
    </w:p>
    <w:p w14:paraId="0230F499" w14:textId="5A6888A6" w:rsidR="008F34CE" w:rsidRPr="00B41B4E" w:rsidRDefault="008F34CE" w:rsidP="008F34CE">
      <w:pPr>
        <w:ind w:left="360" w:hanging="360"/>
        <w:jc w:val="both"/>
        <w:rPr>
          <w:rFonts w:ascii="Times New Roman" w:hAnsi="Times New Roman"/>
          <w:b/>
          <w:szCs w:val="24"/>
        </w:rPr>
      </w:pPr>
      <w:r>
        <w:rPr>
          <w:rFonts w:ascii="Times New Roman" w:hAnsi="Times New Roman"/>
          <w:szCs w:val="24"/>
        </w:rPr>
        <w:t>6</w:t>
      </w:r>
      <w:r w:rsidRPr="00B41B4E">
        <w:rPr>
          <w:rFonts w:ascii="Times New Roman" w:hAnsi="Times New Roman"/>
          <w:szCs w:val="24"/>
        </w:rPr>
        <w:t>.</w:t>
      </w:r>
      <w:r w:rsidRPr="00B41B4E">
        <w:rPr>
          <w:rFonts w:ascii="Times New Roman" w:hAnsi="Times New Roman"/>
          <w:szCs w:val="24"/>
        </w:rPr>
        <w:tab/>
      </w:r>
      <w:r>
        <w:rPr>
          <w:rFonts w:ascii="Times New Roman" w:hAnsi="Times New Roman"/>
          <w:szCs w:val="24"/>
        </w:rPr>
        <w:t>Submit one (1)</w:t>
      </w:r>
      <w:r w:rsidRPr="00B41B4E">
        <w:rPr>
          <w:rFonts w:ascii="Times New Roman" w:hAnsi="Times New Roman"/>
          <w:szCs w:val="24"/>
        </w:rPr>
        <w:t xml:space="preserve"> </w:t>
      </w:r>
      <w:r>
        <w:rPr>
          <w:rFonts w:ascii="Times New Roman" w:hAnsi="Times New Roman"/>
          <w:szCs w:val="24"/>
        </w:rPr>
        <w:t xml:space="preserve">printed 11x17 </w:t>
      </w:r>
      <w:r w:rsidR="00AD6F14">
        <w:rPr>
          <w:rFonts w:ascii="Times New Roman" w:hAnsi="Times New Roman"/>
          <w:szCs w:val="24"/>
        </w:rPr>
        <w:t xml:space="preserve">OR </w:t>
      </w:r>
      <w:r>
        <w:rPr>
          <w:rFonts w:ascii="Times New Roman" w:hAnsi="Times New Roman"/>
          <w:szCs w:val="24"/>
        </w:rPr>
        <w:t xml:space="preserve">one (1) digital PDF </w:t>
      </w:r>
      <w:r w:rsidRPr="00B41B4E">
        <w:rPr>
          <w:rFonts w:ascii="Times New Roman" w:hAnsi="Times New Roman"/>
          <w:szCs w:val="24"/>
        </w:rPr>
        <w:t>cop</w:t>
      </w:r>
      <w:r w:rsidR="00C31002">
        <w:rPr>
          <w:rFonts w:ascii="Times New Roman" w:hAnsi="Times New Roman"/>
          <w:szCs w:val="24"/>
        </w:rPr>
        <w:t>y</w:t>
      </w:r>
      <w:r w:rsidRPr="00B41B4E">
        <w:rPr>
          <w:rFonts w:ascii="Times New Roman" w:hAnsi="Times New Roman"/>
          <w:szCs w:val="24"/>
        </w:rPr>
        <w:t xml:space="preserve"> of plans/design drawings for the proposed construction</w:t>
      </w:r>
      <w:r w:rsidR="00AD6F14">
        <w:rPr>
          <w:rFonts w:ascii="Times New Roman" w:hAnsi="Times New Roman"/>
          <w:szCs w:val="24"/>
        </w:rPr>
        <w:t xml:space="preserve"> to the contact listed in #8 below</w:t>
      </w:r>
      <w:r w:rsidRPr="00B41B4E">
        <w:rPr>
          <w:rFonts w:ascii="Times New Roman" w:hAnsi="Times New Roman"/>
          <w:szCs w:val="24"/>
        </w:rPr>
        <w:t>.</w:t>
      </w:r>
      <w:r>
        <w:rPr>
          <w:rFonts w:ascii="Times New Roman" w:hAnsi="Times New Roman"/>
          <w:szCs w:val="24"/>
        </w:rPr>
        <w:t xml:space="preserve"> </w:t>
      </w:r>
      <w:r w:rsidRPr="00B41B4E">
        <w:rPr>
          <w:rFonts w:ascii="Times New Roman" w:hAnsi="Times New Roman"/>
          <w:szCs w:val="24"/>
        </w:rPr>
        <w:t xml:space="preserve">Plans shall be </w:t>
      </w:r>
      <w:proofErr w:type="gramStart"/>
      <w:r w:rsidRPr="00B41B4E">
        <w:rPr>
          <w:rFonts w:ascii="Times New Roman" w:hAnsi="Times New Roman"/>
          <w:szCs w:val="24"/>
        </w:rPr>
        <w:t>drawn</w:t>
      </w:r>
      <w:proofErr w:type="gramEnd"/>
      <w:r w:rsidRPr="00B41B4E">
        <w:rPr>
          <w:rFonts w:ascii="Times New Roman" w:hAnsi="Times New Roman"/>
          <w:szCs w:val="24"/>
        </w:rPr>
        <w:t xml:space="preserve"> to </w:t>
      </w:r>
      <w:r w:rsidR="0081219E">
        <w:rPr>
          <w:rFonts w:ascii="Times New Roman" w:hAnsi="Times New Roman"/>
          <w:szCs w:val="24"/>
        </w:rPr>
        <w:t>WMCD</w:t>
      </w:r>
      <w:r>
        <w:rPr>
          <w:rFonts w:ascii="Times New Roman" w:hAnsi="Times New Roman"/>
          <w:szCs w:val="24"/>
        </w:rPr>
        <w:t xml:space="preserve"> </w:t>
      </w:r>
      <w:r w:rsidRPr="00B41B4E">
        <w:rPr>
          <w:rFonts w:ascii="Times New Roman" w:hAnsi="Times New Roman"/>
          <w:szCs w:val="24"/>
        </w:rPr>
        <w:t>standards.</w:t>
      </w:r>
      <w:r>
        <w:rPr>
          <w:rFonts w:ascii="Times New Roman" w:hAnsi="Times New Roman"/>
          <w:szCs w:val="24"/>
        </w:rPr>
        <w:t xml:space="preserve"> </w:t>
      </w:r>
      <w:r w:rsidRPr="00B41B4E">
        <w:rPr>
          <w:rFonts w:ascii="Times New Roman" w:hAnsi="Times New Roman"/>
          <w:szCs w:val="24"/>
        </w:rPr>
        <w:t xml:space="preserve">A Standards Checklist has been prepared to assist </w:t>
      </w:r>
      <w:r>
        <w:rPr>
          <w:rFonts w:ascii="Times New Roman" w:hAnsi="Times New Roman"/>
          <w:szCs w:val="24"/>
        </w:rPr>
        <w:t>e</w:t>
      </w:r>
      <w:r w:rsidRPr="00B41B4E">
        <w:rPr>
          <w:rFonts w:ascii="Times New Roman" w:hAnsi="Times New Roman"/>
          <w:szCs w:val="24"/>
        </w:rPr>
        <w:t xml:space="preserve">ngineers in </w:t>
      </w:r>
      <w:proofErr w:type="gramStart"/>
      <w:r w:rsidRPr="00B41B4E">
        <w:rPr>
          <w:rFonts w:ascii="Times New Roman" w:hAnsi="Times New Roman"/>
          <w:szCs w:val="24"/>
        </w:rPr>
        <w:t>designing to</w:t>
      </w:r>
      <w:proofErr w:type="gramEnd"/>
      <w:r w:rsidRPr="00B41B4E">
        <w:rPr>
          <w:rFonts w:ascii="Times New Roman" w:hAnsi="Times New Roman"/>
          <w:szCs w:val="24"/>
        </w:rPr>
        <w:t xml:space="preserve"> </w:t>
      </w:r>
      <w:r w:rsidR="0081219E">
        <w:rPr>
          <w:rFonts w:ascii="Times New Roman" w:hAnsi="Times New Roman"/>
          <w:szCs w:val="24"/>
        </w:rPr>
        <w:t>WMCD</w:t>
      </w:r>
      <w:r w:rsidRPr="00B41B4E">
        <w:rPr>
          <w:rFonts w:ascii="Times New Roman" w:hAnsi="Times New Roman"/>
          <w:szCs w:val="24"/>
        </w:rPr>
        <w:t xml:space="preserve"> standards. </w:t>
      </w:r>
    </w:p>
    <w:p w14:paraId="2B2435D9" w14:textId="77777777" w:rsidR="008F34CE" w:rsidRPr="00B41B4E" w:rsidRDefault="008F34CE" w:rsidP="008F34CE">
      <w:pPr>
        <w:ind w:left="360" w:hanging="360"/>
        <w:jc w:val="both"/>
        <w:rPr>
          <w:rFonts w:ascii="Times New Roman" w:hAnsi="Times New Roman"/>
          <w:szCs w:val="24"/>
        </w:rPr>
      </w:pPr>
    </w:p>
    <w:p w14:paraId="27329C61" w14:textId="77777777" w:rsidR="008F34CE" w:rsidRPr="00B41B4E" w:rsidRDefault="008F34CE" w:rsidP="008F34CE">
      <w:pPr>
        <w:ind w:left="360" w:hanging="360"/>
        <w:jc w:val="both"/>
        <w:rPr>
          <w:rFonts w:ascii="Times New Roman" w:hAnsi="Times New Roman"/>
          <w:szCs w:val="24"/>
        </w:rPr>
      </w:pPr>
      <w:r>
        <w:rPr>
          <w:rFonts w:ascii="Times New Roman" w:hAnsi="Times New Roman"/>
          <w:szCs w:val="24"/>
        </w:rPr>
        <w:t>7</w:t>
      </w:r>
      <w:r w:rsidRPr="00B41B4E">
        <w:rPr>
          <w:rFonts w:ascii="Times New Roman" w:hAnsi="Times New Roman"/>
          <w:szCs w:val="24"/>
        </w:rPr>
        <w:t>.</w:t>
      </w:r>
      <w:r w:rsidRPr="00B41B4E">
        <w:rPr>
          <w:rFonts w:ascii="Times New Roman" w:hAnsi="Times New Roman"/>
          <w:szCs w:val="24"/>
        </w:rPr>
        <w:tab/>
        <w:t>Application fees are listed below.</w:t>
      </w:r>
      <w:r>
        <w:rPr>
          <w:rFonts w:ascii="Times New Roman" w:hAnsi="Times New Roman"/>
          <w:szCs w:val="24"/>
        </w:rPr>
        <w:t xml:space="preserve"> </w:t>
      </w:r>
      <w:r w:rsidRPr="00B41B4E">
        <w:rPr>
          <w:rFonts w:ascii="Times New Roman" w:hAnsi="Times New Roman"/>
          <w:szCs w:val="24"/>
        </w:rPr>
        <w:t>For initial submittal, the fee below will begin the review process.</w:t>
      </w:r>
    </w:p>
    <w:p w14:paraId="5BA5F7D9" w14:textId="77777777" w:rsidR="008F34CE" w:rsidRPr="00BB062C" w:rsidRDefault="008F34CE" w:rsidP="008F34CE">
      <w:pPr>
        <w:rPr>
          <w:sz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5"/>
        <w:gridCol w:w="3060"/>
      </w:tblGrid>
      <w:tr w:rsidR="00303014" w:rsidRPr="00B41B4E" w14:paraId="08B2DDCA" w14:textId="77777777" w:rsidTr="00303014">
        <w:trPr>
          <w:jc w:val="center"/>
        </w:trPr>
        <w:tc>
          <w:tcPr>
            <w:tcW w:w="4405" w:type="dxa"/>
          </w:tcPr>
          <w:p w14:paraId="09222C08" w14:textId="77777777" w:rsidR="00303014" w:rsidRPr="00B41B4E" w:rsidRDefault="00303014" w:rsidP="0081219E">
            <w:pPr>
              <w:jc w:val="center"/>
              <w:rPr>
                <w:rFonts w:ascii="Times New Roman" w:hAnsi="Times New Roman"/>
                <w:b/>
                <w:szCs w:val="24"/>
              </w:rPr>
            </w:pPr>
            <w:r w:rsidRPr="00B41B4E">
              <w:rPr>
                <w:rFonts w:ascii="Times New Roman" w:hAnsi="Times New Roman"/>
                <w:b/>
                <w:szCs w:val="24"/>
              </w:rPr>
              <w:t>Application Type</w:t>
            </w:r>
          </w:p>
        </w:tc>
        <w:tc>
          <w:tcPr>
            <w:tcW w:w="3060" w:type="dxa"/>
          </w:tcPr>
          <w:p w14:paraId="7EFFED78" w14:textId="77777777" w:rsidR="00303014" w:rsidRPr="00B41B4E" w:rsidRDefault="00303014" w:rsidP="0081219E">
            <w:pPr>
              <w:jc w:val="center"/>
              <w:rPr>
                <w:rFonts w:ascii="Times New Roman" w:hAnsi="Times New Roman"/>
                <w:b/>
                <w:szCs w:val="24"/>
              </w:rPr>
            </w:pPr>
            <w:r w:rsidRPr="00B41B4E">
              <w:rPr>
                <w:rFonts w:ascii="Times New Roman" w:hAnsi="Times New Roman"/>
                <w:b/>
                <w:szCs w:val="24"/>
              </w:rPr>
              <w:t>Application Fee</w:t>
            </w:r>
          </w:p>
        </w:tc>
      </w:tr>
      <w:tr w:rsidR="00303014" w:rsidRPr="00B41B4E" w14:paraId="64EA8969" w14:textId="77777777" w:rsidTr="00303014">
        <w:trPr>
          <w:jc w:val="center"/>
        </w:trPr>
        <w:tc>
          <w:tcPr>
            <w:tcW w:w="4405" w:type="dxa"/>
          </w:tcPr>
          <w:p w14:paraId="50F35544" w14:textId="7F635372" w:rsidR="00303014" w:rsidRPr="00E11015" w:rsidRDefault="00303014" w:rsidP="0081219E">
            <w:pPr>
              <w:jc w:val="both"/>
              <w:rPr>
                <w:rFonts w:ascii="Times New Roman" w:hAnsi="Times New Roman"/>
                <w:szCs w:val="24"/>
              </w:rPr>
            </w:pPr>
            <w:r w:rsidRPr="00E11015">
              <w:rPr>
                <w:rFonts w:ascii="Times New Roman" w:hAnsi="Times New Roman"/>
                <w:szCs w:val="24"/>
              </w:rPr>
              <w:t>Bridge or Box Culvert</w:t>
            </w:r>
            <w:r w:rsidR="00E11015" w:rsidRPr="00E11015">
              <w:rPr>
                <w:rFonts w:ascii="Times New Roman" w:hAnsi="Times New Roman"/>
                <w:szCs w:val="24"/>
              </w:rPr>
              <w:t>/Piping of Canal</w:t>
            </w:r>
          </w:p>
        </w:tc>
        <w:tc>
          <w:tcPr>
            <w:tcW w:w="3060" w:type="dxa"/>
          </w:tcPr>
          <w:p w14:paraId="221AE51A" w14:textId="7192E297" w:rsidR="00303014" w:rsidRPr="00E11015" w:rsidRDefault="00303014" w:rsidP="0081219E">
            <w:pPr>
              <w:jc w:val="center"/>
              <w:rPr>
                <w:rFonts w:ascii="Times New Roman" w:hAnsi="Times New Roman"/>
                <w:szCs w:val="24"/>
              </w:rPr>
            </w:pPr>
            <w:r w:rsidRPr="00E11015">
              <w:rPr>
                <w:rFonts w:ascii="Times New Roman" w:hAnsi="Times New Roman"/>
                <w:szCs w:val="24"/>
              </w:rPr>
              <w:t>$</w:t>
            </w:r>
            <w:r w:rsidR="0029471F">
              <w:rPr>
                <w:rFonts w:ascii="Times New Roman" w:hAnsi="Times New Roman"/>
                <w:szCs w:val="24"/>
              </w:rPr>
              <w:t>5</w:t>
            </w:r>
            <w:r w:rsidRPr="00E11015">
              <w:rPr>
                <w:rFonts w:ascii="Times New Roman" w:hAnsi="Times New Roman"/>
                <w:szCs w:val="24"/>
              </w:rPr>
              <w:t>,</w:t>
            </w:r>
            <w:r w:rsidR="00EB1F50">
              <w:rPr>
                <w:rFonts w:ascii="Times New Roman" w:hAnsi="Times New Roman"/>
                <w:szCs w:val="24"/>
              </w:rPr>
              <w:t>5</w:t>
            </w:r>
            <w:r w:rsidR="00EB1F50" w:rsidRPr="00E11015">
              <w:rPr>
                <w:rFonts w:ascii="Times New Roman" w:hAnsi="Times New Roman"/>
                <w:szCs w:val="24"/>
              </w:rPr>
              <w:t>00</w:t>
            </w:r>
          </w:p>
        </w:tc>
      </w:tr>
      <w:tr w:rsidR="00572F01" w:rsidRPr="00B41B4E" w14:paraId="43786735" w14:textId="77777777" w:rsidTr="00303014">
        <w:trPr>
          <w:jc w:val="center"/>
        </w:trPr>
        <w:tc>
          <w:tcPr>
            <w:tcW w:w="4405" w:type="dxa"/>
          </w:tcPr>
          <w:p w14:paraId="1567EFE2" w14:textId="229D7829" w:rsidR="00572F01" w:rsidRPr="00E11015" w:rsidRDefault="00872877" w:rsidP="0081219E">
            <w:pPr>
              <w:jc w:val="both"/>
              <w:rPr>
                <w:rFonts w:ascii="Times New Roman" w:hAnsi="Times New Roman"/>
                <w:szCs w:val="24"/>
              </w:rPr>
            </w:pPr>
            <w:r>
              <w:rPr>
                <w:rFonts w:ascii="Times New Roman" w:hAnsi="Times New Roman"/>
                <w:szCs w:val="24"/>
              </w:rPr>
              <w:t xml:space="preserve">Agricultural </w:t>
            </w:r>
            <w:r w:rsidR="00D60AA2">
              <w:rPr>
                <w:rFonts w:ascii="Times New Roman" w:hAnsi="Times New Roman"/>
                <w:szCs w:val="24"/>
              </w:rPr>
              <w:t>Crossing</w:t>
            </w:r>
          </w:p>
        </w:tc>
        <w:tc>
          <w:tcPr>
            <w:tcW w:w="3060" w:type="dxa"/>
          </w:tcPr>
          <w:p w14:paraId="4F6A7E34" w14:textId="01D1682B" w:rsidR="00572F01" w:rsidRPr="00E11015" w:rsidRDefault="00D60AA2" w:rsidP="0081219E">
            <w:pPr>
              <w:jc w:val="center"/>
              <w:rPr>
                <w:rFonts w:ascii="Times New Roman" w:hAnsi="Times New Roman"/>
                <w:szCs w:val="24"/>
              </w:rPr>
            </w:pPr>
            <w:r>
              <w:rPr>
                <w:rFonts w:ascii="Times New Roman" w:hAnsi="Times New Roman"/>
                <w:szCs w:val="24"/>
              </w:rPr>
              <w:t>$5,000</w:t>
            </w:r>
          </w:p>
        </w:tc>
      </w:tr>
      <w:tr w:rsidR="00303014" w:rsidRPr="00B41B4E" w14:paraId="2D5FBBBE" w14:textId="77777777" w:rsidTr="00303014">
        <w:trPr>
          <w:jc w:val="center"/>
        </w:trPr>
        <w:tc>
          <w:tcPr>
            <w:tcW w:w="4405" w:type="dxa"/>
          </w:tcPr>
          <w:p w14:paraId="14A67BF4" w14:textId="77777777" w:rsidR="00303014" w:rsidRPr="00E11015" w:rsidRDefault="00303014" w:rsidP="0081219E">
            <w:pPr>
              <w:jc w:val="both"/>
              <w:rPr>
                <w:rFonts w:ascii="Times New Roman" w:hAnsi="Times New Roman"/>
                <w:szCs w:val="24"/>
              </w:rPr>
            </w:pPr>
            <w:r w:rsidRPr="00E11015">
              <w:rPr>
                <w:rFonts w:ascii="Times New Roman" w:hAnsi="Times New Roman"/>
                <w:szCs w:val="24"/>
              </w:rPr>
              <w:t>Excavation of Canal</w:t>
            </w:r>
          </w:p>
        </w:tc>
        <w:tc>
          <w:tcPr>
            <w:tcW w:w="3060" w:type="dxa"/>
          </w:tcPr>
          <w:p w14:paraId="51EE0E51" w14:textId="40EF9DE8" w:rsidR="00303014" w:rsidRPr="00E11015" w:rsidRDefault="00303014" w:rsidP="0081219E">
            <w:pPr>
              <w:jc w:val="center"/>
              <w:rPr>
                <w:rFonts w:ascii="Times New Roman" w:hAnsi="Times New Roman"/>
                <w:szCs w:val="24"/>
              </w:rPr>
            </w:pPr>
            <w:r w:rsidRPr="00E11015">
              <w:rPr>
                <w:rFonts w:ascii="Times New Roman" w:hAnsi="Times New Roman"/>
                <w:szCs w:val="24"/>
              </w:rPr>
              <w:t>$</w:t>
            </w:r>
            <w:r w:rsidR="00EB1F50">
              <w:rPr>
                <w:rFonts w:ascii="Times New Roman" w:hAnsi="Times New Roman"/>
                <w:szCs w:val="24"/>
              </w:rPr>
              <w:t>5</w:t>
            </w:r>
            <w:r w:rsidRPr="00E11015">
              <w:rPr>
                <w:rFonts w:ascii="Times New Roman" w:hAnsi="Times New Roman"/>
                <w:szCs w:val="24"/>
              </w:rPr>
              <w:t>,</w:t>
            </w:r>
            <w:r w:rsidR="00EB1F50">
              <w:rPr>
                <w:rFonts w:ascii="Times New Roman" w:hAnsi="Times New Roman"/>
                <w:szCs w:val="24"/>
              </w:rPr>
              <w:t>0</w:t>
            </w:r>
            <w:r w:rsidR="00EB1F50" w:rsidRPr="00E11015">
              <w:rPr>
                <w:rFonts w:ascii="Times New Roman" w:hAnsi="Times New Roman"/>
                <w:szCs w:val="24"/>
              </w:rPr>
              <w:t>00</w:t>
            </w:r>
          </w:p>
        </w:tc>
      </w:tr>
      <w:tr w:rsidR="00303014" w:rsidRPr="00B41B4E" w14:paraId="3E9A9E3E" w14:textId="77777777" w:rsidTr="00303014">
        <w:trPr>
          <w:jc w:val="center"/>
        </w:trPr>
        <w:tc>
          <w:tcPr>
            <w:tcW w:w="4405" w:type="dxa"/>
          </w:tcPr>
          <w:p w14:paraId="4CB224CA" w14:textId="77777777" w:rsidR="00303014" w:rsidRPr="00E11015" w:rsidRDefault="00303014" w:rsidP="0081219E">
            <w:pPr>
              <w:jc w:val="both"/>
              <w:rPr>
                <w:rFonts w:ascii="Times New Roman" w:hAnsi="Times New Roman"/>
                <w:szCs w:val="24"/>
              </w:rPr>
            </w:pPr>
            <w:r w:rsidRPr="00E11015">
              <w:rPr>
                <w:rFonts w:ascii="Times New Roman" w:hAnsi="Times New Roman"/>
                <w:szCs w:val="24"/>
              </w:rPr>
              <w:t>Large Bore (over 24 inches in diameter)</w:t>
            </w:r>
          </w:p>
        </w:tc>
        <w:tc>
          <w:tcPr>
            <w:tcW w:w="3060" w:type="dxa"/>
          </w:tcPr>
          <w:p w14:paraId="693A3F22" w14:textId="60C73502" w:rsidR="00303014" w:rsidRPr="00E11015" w:rsidRDefault="00303014" w:rsidP="0081219E">
            <w:pPr>
              <w:jc w:val="center"/>
              <w:rPr>
                <w:rFonts w:ascii="Times New Roman" w:hAnsi="Times New Roman"/>
                <w:szCs w:val="24"/>
              </w:rPr>
            </w:pPr>
            <w:r w:rsidRPr="00E11015">
              <w:rPr>
                <w:rFonts w:ascii="Times New Roman" w:hAnsi="Times New Roman"/>
                <w:szCs w:val="24"/>
              </w:rPr>
              <w:t>$</w:t>
            </w:r>
            <w:r w:rsidR="007647AE">
              <w:rPr>
                <w:rFonts w:ascii="Times New Roman" w:hAnsi="Times New Roman"/>
                <w:szCs w:val="24"/>
              </w:rPr>
              <w:t>4</w:t>
            </w:r>
            <w:r w:rsidRPr="00E11015">
              <w:rPr>
                <w:rFonts w:ascii="Times New Roman" w:hAnsi="Times New Roman"/>
                <w:szCs w:val="24"/>
              </w:rPr>
              <w:t>,</w:t>
            </w:r>
            <w:r w:rsidR="007647AE">
              <w:rPr>
                <w:rFonts w:ascii="Times New Roman" w:hAnsi="Times New Roman"/>
                <w:szCs w:val="24"/>
              </w:rPr>
              <w:t>0</w:t>
            </w:r>
            <w:r w:rsidR="007647AE" w:rsidRPr="00E11015">
              <w:rPr>
                <w:rFonts w:ascii="Times New Roman" w:hAnsi="Times New Roman"/>
                <w:szCs w:val="24"/>
              </w:rPr>
              <w:t>00</w:t>
            </w:r>
          </w:p>
        </w:tc>
      </w:tr>
      <w:tr w:rsidR="00303014" w:rsidRPr="00B41B4E" w14:paraId="36A0B172" w14:textId="77777777" w:rsidTr="00303014">
        <w:trPr>
          <w:jc w:val="center"/>
        </w:trPr>
        <w:tc>
          <w:tcPr>
            <w:tcW w:w="4405" w:type="dxa"/>
          </w:tcPr>
          <w:p w14:paraId="4CB593F4" w14:textId="7AB7BC37" w:rsidR="00303014" w:rsidRPr="00E11015" w:rsidRDefault="00303014" w:rsidP="0081219E">
            <w:pPr>
              <w:jc w:val="both"/>
              <w:rPr>
                <w:rFonts w:ascii="Times New Roman" w:hAnsi="Times New Roman"/>
                <w:szCs w:val="24"/>
              </w:rPr>
            </w:pPr>
            <w:r w:rsidRPr="00E11015">
              <w:rPr>
                <w:rFonts w:ascii="Times New Roman" w:hAnsi="Times New Roman"/>
                <w:szCs w:val="24"/>
              </w:rPr>
              <w:t>Turnout</w:t>
            </w:r>
          </w:p>
        </w:tc>
        <w:tc>
          <w:tcPr>
            <w:tcW w:w="3060" w:type="dxa"/>
          </w:tcPr>
          <w:p w14:paraId="6CF9D2E7" w14:textId="20DADE19" w:rsidR="00303014" w:rsidRPr="00E11015" w:rsidRDefault="00303014" w:rsidP="0081219E">
            <w:pPr>
              <w:jc w:val="center"/>
              <w:rPr>
                <w:rFonts w:ascii="Times New Roman" w:hAnsi="Times New Roman"/>
                <w:szCs w:val="24"/>
              </w:rPr>
            </w:pPr>
            <w:r w:rsidRPr="00E11015">
              <w:rPr>
                <w:rFonts w:ascii="Times New Roman" w:hAnsi="Times New Roman"/>
                <w:szCs w:val="24"/>
              </w:rPr>
              <w:t>$</w:t>
            </w:r>
            <w:r w:rsidR="007647AE">
              <w:rPr>
                <w:rFonts w:ascii="Times New Roman" w:hAnsi="Times New Roman"/>
                <w:szCs w:val="24"/>
              </w:rPr>
              <w:t>3</w:t>
            </w:r>
            <w:r w:rsidRPr="00E11015">
              <w:rPr>
                <w:rFonts w:ascii="Times New Roman" w:hAnsi="Times New Roman"/>
                <w:szCs w:val="24"/>
              </w:rPr>
              <w:t>,000</w:t>
            </w:r>
          </w:p>
        </w:tc>
      </w:tr>
      <w:tr w:rsidR="00303014" w:rsidRPr="00B41B4E" w14:paraId="4C7E87B6" w14:textId="77777777" w:rsidTr="00303014">
        <w:trPr>
          <w:jc w:val="center"/>
        </w:trPr>
        <w:tc>
          <w:tcPr>
            <w:tcW w:w="4405" w:type="dxa"/>
          </w:tcPr>
          <w:p w14:paraId="4DC43EBA" w14:textId="77777777" w:rsidR="00303014" w:rsidRPr="00E11015" w:rsidRDefault="00303014" w:rsidP="0081219E">
            <w:pPr>
              <w:jc w:val="both"/>
              <w:rPr>
                <w:rFonts w:ascii="Times New Roman" w:hAnsi="Times New Roman"/>
                <w:szCs w:val="24"/>
              </w:rPr>
            </w:pPr>
            <w:r w:rsidRPr="00E11015">
              <w:rPr>
                <w:rFonts w:ascii="Times New Roman" w:hAnsi="Times New Roman"/>
                <w:szCs w:val="24"/>
              </w:rPr>
              <w:t>Small Boring or Directional Drilling</w:t>
            </w:r>
          </w:p>
        </w:tc>
        <w:tc>
          <w:tcPr>
            <w:tcW w:w="3060" w:type="dxa"/>
          </w:tcPr>
          <w:p w14:paraId="7CA73704" w14:textId="31B0C47D" w:rsidR="00303014" w:rsidRPr="00E11015" w:rsidRDefault="00303014" w:rsidP="0081219E">
            <w:pPr>
              <w:jc w:val="center"/>
              <w:rPr>
                <w:rFonts w:ascii="Times New Roman" w:hAnsi="Times New Roman"/>
                <w:szCs w:val="24"/>
              </w:rPr>
            </w:pPr>
            <w:r w:rsidRPr="00E11015">
              <w:rPr>
                <w:rFonts w:ascii="Times New Roman" w:hAnsi="Times New Roman"/>
                <w:szCs w:val="24"/>
              </w:rPr>
              <w:t>$</w:t>
            </w:r>
            <w:r w:rsidR="0029471F">
              <w:rPr>
                <w:rFonts w:ascii="Times New Roman" w:hAnsi="Times New Roman"/>
                <w:szCs w:val="24"/>
              </w:rPr>
              <w:t>3</w:t>
            </w:r>
            <w:r w:rsidRPr="00E11015">
              <w:rPr>
                <w:rFonts w:ascii="Times New Roman" w:hAnsi="Times New Roman"/>
                <w:szCs w:val="24"/>
              </w:rPr>
              <w:t>,</w:t>
            </w:r>
            <w:r w:rsidR="00A67B95">
              <w:rPr>
                <w:rFonts w:ascii="Times New Roman" w:hAnsi="Times New Roman"/>
                <w:szCs w:val="24"/>
              </w:rPr>
              <w:t>5</w:t>
            </w:r>
            <w:r w:rsidR="00A67B95" w:rsidRPr="00E11015">
              <w:rPr>
                <w:rFonts w:ascii="Times New Roman" w:hAnsi="Times New Roman"/>
                <w:szCs w:val="24"/>
              </w:rPr>
              <w:t>00</w:t>
            </w:r>
          </w:p>
        </w:tc>
      </w:tr>
      <w:tr w:rsidR="00303014" w:rsidRPr="00B41B4E" w14:paraId="7E0AB2AE" w14:textId="77777777" w:rsidTr="00303014">
        <w:trPr>
          <w:jc w:val="center"/>
        </w:trPr>
        <w:tc>
          <w:tcPr>
            <w:tcW w:w="4405" w:type="dxa"/>
          </w:tcPr>
          <w:p w14:paraId="6FAAA671" w14:textId="77777777" w:rsidR="00303014" w:rsidRPr="00E11015" w:rsidRDefault="00303014" w:rsidP="0081219E">
            <w:pPr>
              <w:jc w:val="both"/>
              <w:rPr>
                <w:rFonts w:ascii="Times New Roman" w:hAnsi="Times New Roman"/>
                <w:szCs w:val="24"/>
              </w:rPr>
            </w:pPr>
            <w:r w:rsidRPr="00E11015">
              <w:rPr>
                <w:rFonts w:ascii="Times New Roman" w:hAnsi="Times New Roman"/>
                <w:szCs w:val="24"/>
              </w:rPr>
              <w:t>Overhead Crossing</w:t>
            </w:r>
          </w:p>
        </w:tc>
        <w:tc>
          <w:tcPr>
            <w:tcW w:w="3060" w:type="dxa"/>
          </w:tcPr>
          <w:p w14:paraId="00C0346A" w14:textId="6F60111F" w:rsidR="00303014" w:rsidRPr="00E11015" w:rsidRDefault="00303014" w:rsidP="0081219E">
            <w:pPr>
              <w:jc w:val="center"/>
              <w:rPr>
                <w:rFonts w:ascii="Times New Roman" w:hAnsi="Times New Roman"/>
                <w:szCs w:val="24"/>
              </w:rPr>
            </w:pPr>
            <w:r w:rsidRPr="00E11015">
              <w:rPr>
                <w:rFonts w:ascii="Times New Roman" w:hAnsi="Times New Roman"/>
                <w:szCs w:val="24"/>
              </w:rPr>
              <w:t>$</w:t>
            </w:r>
            <w:r w:rsidR="00E11015" w:rsidRPr="00E11015">
              <w:rPr>
                <w:rFonts w:ascii="Times New Roman" w:hAnsi="Times New Roman"/>
                <w:szCs w:val="24"/>
              </w:rPr>
              <w:t>2,</w:t>
            </w:r>
            <w:r w:rsidR="00A67B95">
              <w:rPr>
                <w:rFonts w:ascii="Times New Roman" w:hAnsi="Times New Roman"/>
                <w:szCs w:val="24"/>
              </w:rPr>
              <w:t>5</w:t>
            </w:r>
            <w:r w:rsidR="00A67B95" w:rsidRPr="00E11015">
              <w:rPr>
                <w:rFonts w:ascii="Times New Roman" w:hAnsi="Times New Roman"/>
                <w:szCs w:val="24"/>
              </w:rPr>
              <w:t>00</w:t>
            </w:r>
          </w:p>
        </w:tc>
      </w:tr>
      <w:tr w:rsidR="00303014" w:rsidRPr="00B41B4E" w14:paraId="1497533F" w14:textId="77777777" w:rsidTr="00303014">
        <w:trPr>
          <w:jc w:val="center"/>
        </w:trPr>
        <w:tc>
          <w:tcPr>
            <w:tcW w:w="4405" w:type="dxa"/>
          </w:tcPr>
          <w:p w14:paraId="7B75B34B" w14:textId="77777777" w:rsidR="00303014" w:rsidRPr="00E11015" w:rsidRDefault="00303014" w:rsidP="0081219E">
            <w:pPr>
              <w:jc w:val="both"/>
              <w:rPr>
                <w:rFonts w:ascii="Times New Roman" w:hAnsi="Times New Roman"/>
                <w:szCs w:val="24"/>
              </w:rPr>
            </w:pPr>
            <w:r w:rsidRPr="00E11015">
              <w:rPr>
                <w:rFonts w:ascii="Times New Roman" w:hAnsi="Times New Roman"/>
                <w:szCs w:val="24"/>
              </w:rPr>
              <w:t>Use of Existing Conduit</w:t>
            </w:r>
          </w:p>
        </w:tc>
        <w:tc>
          <w:tcPr>
            <w:tcW w:w="3060" w:type="dxa"/>
          </w:tcPr>
          <w:p w14:paraId="6D6C4EA3" w14:textId="19851D52" w:rsidR="00303014" w:rsidRPr="00E11015" w:rsidRDefault="00303014" w:rsidP="0081219E">
            <w:pPr>
              <w:jc w:val="center"/>
              <w:rPr>
                <w:rFonts w:ascii="Times New Roman" w:hAnsi="Times New Roman"/>
                <w:szCs w:val="24"/>
              </w:rPr>
            </w:pPr>
            <w:r w:rsidRPr="00E11015">
              <w:rPr>
                <w:rFonts w:ascii="Times New Roman" w:hAnsi="Times New Roman"/>
                <w:szCs w:val="24"/>
              </w:rPr>
              <w:t>$</w:t>
            </w:r>
            <w:r w:rsidR="00E11015" w:rsidRPr="00E11015">
              <w:rPr>
                <w:rFonts w:ascii="Times New Roman" w:hAnsi="Times New Roman"/>
                <w:szCs w:val="24"/>
              </w:rPr>
              <w:t>1</w:t>
            </w:r>
            <w:r w:rsidRPr="00E11015">
              <w:rPr>
                <w:rFonts w:ascii="Times New Roman" w:hAnsi="Times New Roman"/>
                <w:szCs w:val="24"/>
              </w:rPr>
              <w:t>,</w:t>
            </w:r>
            <w:r w:rsidR="00A67B95">
              <w:rPr>
                <w:rFonts w:ascii="Times New Roman" w:hAnsi="Times New Roman"/>
                <w:szCs w:val="24"/>
              </w:rPr>
              <w:t>5</w:t>
            </w:r>
            <w:r w:rsidR="00A67B95" w:rsidRPr="00E11015">
              <w:rPr>
                <w:rFonts w:ascii="Times New Roman" w:hAnsi="Times New Roman"/>
                <w:szCs w:val="24"/>
              </w:rPr>
              <w:t>00</w:t>
            </w:r>
          </w:p>
        </w:tc>
      </w:tr>
    </w:tbl>
    <w:p w14:paraId="0C614F43" w14:textId="77777777" w:rsidR="008F34CE" w:rsidRDefault="008F34CE" w:rsidP="008F34CE">
      <w:pPr>
        <w:ind w:left="360"/>
        <w:jc w:val="both"/>
        <w:rPr>
          <w:rFonts w:ascii="Times New Roman" w:hAnsi="Times New Roman"/>
          <w:szCs w:val="24"/>
        </w:rPr>
      </w:pPr>
    </w:p>
    <w:p w14:paraId="60B5DCAE" w14:textId="77777777" w:rsidR="00C31002" w:rsidRDefault="00C31002">
      <w:pPr>
        <w:rPr>
          <w:rFonts w:ascii="Times New Roman" w:hAnsi="Times New Roman"/>
          <w:szCs w:val="24"/>
        </w:rPr>
      </w:pPr>
      <w:r>
        <w:rPr>
          <w:rFonts w:ascii="Times New Roman" w:hAnsi="Times New Roman"/>
          <w:szCs w:val="24"/>
        </w:rPr>
        <w:br w:type="page"/>
      </w:r>
    </w:p>
    <w:p w14:paraId="0E5E6343" w14:textId="08534858" w:rsidR="008F34CE" w:rsidRPr="00BB5C7D" w:rsidRDefault="0081219E" w:rsidP="008F34CE">
      <w:pPr>
        <w:ind w:left="360"/>
        <w:jc w:val="both"/>
        <w:rPr>
          <w:rFonts w:ascii="Times New Roman" w:hAnsi="Times New Roman"/>
          <w:szCs w:val="24"/>
        </w:rPr>
      </w:pPr>
      <w:r>
        <w:rPr>
          <w:rFonts w:ascii="Times New Roman" w:hAnsi="Times New Roman"/>
          <w:szCs w:val="24"/>
        </w:rPr>
        <w:lastRenderedPageBreak/>
        <w:t>WMCD</w:t>
      </w:r>
      <w:r w:rsidR="008F34CE">
        <w:rPr>
          <w:rFonts w:ascii="Times New Roman" w:hAnsi="Times New Roman"/>
          <w:szCs w:val="24"/>
        </w:rPr>
        <w:t xml:space="preserve"> will use a</w:t>
      </w:r>
      <w:r w:rsidR="008F34CE" w:rsidRPr="00B41B4E">
        <w:rPr>
          <w:rFonts w:ascii="Times New Roman" w:hAnsi="Times New Roman"/>
          <w:szCs w:val="24"/>
        </w:rPr>
        <w:t xml:space="preserve">pplication fees for purposes of administration, coordination, </w:t>
      </w:r>
      <w:r w:rsidR="008F34CE">
        <w:rPr>
          <w:rFonts w:ascii="Times New Roman" w:hAnsi="Times New Roman"/>
          <w:szCs w:val="24"/>
        </w:rPr>
        <w:t>e</w:t>
      </w:r>
      <w:r w:rsidR="008F34CE" w:rsidRPr="00B41B4E">
        <w:rPr>
          <w:rFonts w:ascii="Times New Roman" w:hAnsi="Times New Roman"/>
          <w:szCs w:val="24"/>
        </w:rPr>
        <w:t xml:space="preserve">ngineer review, preparation of </w:t>
      </w:r>
      <w:r w:rsidR="00D008F3">
        <w:rPr>
          <w:rFonts w:ascii="Times New Roman" w:hAnsi="Times New Roman"/>
          <w:szCs w:val="24"/>
        </w:rPr>
        <w:t>the Letter of Acceptance</w:t>
      </w:r>
      <w:r w:rsidR="008F34CE" w:rsidRPr="00B41B4E">
        <w:rPr>
          <w:rFonts w:ascii="Times New Roman" w:hAnsi="Times New Roman"/>
          <w:szCs w:val="24"/>
        </w:rPr>
        <w:t>, review during construction, legal guidance, and any other expenses it incurs related to this application.</w:t>
      </w:r>
      <w:r w:rsidR="008F34CE">
        <w:rPr>
          <w:rFonts w:ascii="Times New Roman" w:hAnsi="Times New Roman"/>
          <w:szCs w:val="24"/>
        </w:rPr>
        <w:t xml:space="preserve"> </w:t>
      </w:r>
      <w:r w:rsidR="008F34CE" w:rsidRPr="00B41B4E">
        <w:rPr>
          <w:rFonts w:ascii="Times New Roman" w:hAnsi="Times New Roman"/>
          <w:szCs w:val="24"/>
        </w:rPr>
        <w:t xml:space="preserve">If fees incurred by </w:t>
      </w:r>
      <w:r>
        <w:rPr>
          <w:rFonts w:ascii="Times New Roman" w:hAnsi="Times New Roman"/>
          <w:szCs w:val="24"/>
        </w:rPr>
        <w:t>WMCD</w:t>
      </w:r>
      <w:r w:rsidR="008F34CE" w:rsidRPr="00B41B4E">
        <w:rPr>
          <w:rFonts w:ascii="Times New Roman" w:hAnsi="Times New Roman"/>
          <w:szCs w:val="24"/>
        </w:rPr>
        <w:t xml:space="preserve"> are greater than the application fee, the Applicant will be responsible </w:t>
      </w:r>
      <w:proofErr w:type="gramStart"/>
      <w:r w:rsidR="008F34CE" w:rsidRPr="00B41B4E">
        <w:rPr>
          <w:rFonts w:ascii="Times New Roman" w:hAnsi="Times New Roman"/>
          <w:szCs w:val="24"/>
        </w:rPr>
        <w:t>to reimburse</w:t>
      </w:r>
      <w:proofErr w:type="gramEnd"/>
      <w:r w:rsidR="008F34CE" w:rsidRPr="00B41B4E">
        <w:rPr>
          <w:rFonts w:ascii="Times New Roman" w:hAnsi="Times New Roman"/>
          <w:szCs w:val="24"/>
        </w:rPr>
        <w:t xml:space="preserve"> </w:t>
      </w:r>
      <w:r>
        <w:rPr>
          <w:rFonts w:ascii="Times New Roman" w:hAnsi="Times New Roman"/>
          <w:szCs w:val="24"/>
        </w:rPr>
        <w:t>WMCD</w:t>
      </w:r>
      <w:r w:rsidR="008F34CE" w:rsidRPr="00B41B4E">
        <w:rPr>
          <w:rFonts w:ascii="Times New Roman" w:hAnsi="Times New Roman"/>
          <w:szCs w:val="24"/>
        </w:rPr>
        <w:t xml:space="preserve"> for the remainder of the expenses.</w:t>
      </w:r>
    </w:p>
    <w:p w14:paraId="5612B377" w14:textId="77777777" w:rsidR="008F34CE" w:rsidRPr="00B41B4E" w:rsidRDefault="008F34CE" w:rsidP="008F34CE">
      <w:pPr>
        <w:ind w:left="360" w:hanging="360"/>
        <w:jc w:val="both"/>
        <w:rPr>
          <w:rFonts w:ascii="Times New Roman" w:hAnsi="Times New Roman"/>
          <w:szCs w:val="24"/>
        </w:rPr>
      </w:pPr>
    </w:p>
    <w:p w14:paraId="267BC9ED" w14:textId="7AEB9CF2" w:rsidR="008F34CE" w:rsidRPr="00007819" w:rsidRDefault="008F34CE" w:rsidP="008F34CE">
      <w:pPr>
        <w:ind w:left="360"/>
        <w:jc w:val="both"/>
        <w:rPr>
          <w:rFonts w:ascii="Times New Roman" w:hAnsi="Times New Roman"/>
          <w:szCs w:val="24"/>
          <w:u w:val="single"/>
        </w:rPr>
      </w:pPr>
      <w:r>
        <w:rPr>
          <w:rFonts w:ascii="Times New Roman" w:hAnsi="Times New Roman"/>
          <w:szCs w:val="24"/>
          <w:u w:val="single"/>
        </w:rPr>
        <w:t>**</w:t>
      </w:r>
      <w:r w:rsidRPr="00007819">
        <w:rPr>
          <w:rFonts w:ascii="Times New Roman" w:hAnsi="Times New Roman"/>
          <w:szCs w:val="24"/>
          <w:u w:val="single"/>
        </w:rPr>
        <w:t xml:space="preserve">Please make all checks payable to: </w:t>
      </w:r>
      <w:r w:rsidR="0081219E">
        <w:rPr>
          <w:rFonts w:ascii="Times New Roman" w:hAnsi="Times New Roman"/>
          <w:b/>
          <w:szCs w:val="24"/>
          <w:u w:val="single"/>
        </w:rPr>
        <w:t xml:space="preserve">Wellsville-Mendon </w:t>
      </w:r>
      <w:r w:rsidR="00303014">
        <w:rPr>
          <w:rFonts w:ascii="Times New Roman" w:hAnsi="Times New Roman"/>
          <w:b/>
          <w:szCs w:val="24"/>
          <w:u w:val="single"/>
        </w:rPr>
        <w:t>Conservation</w:t>
      </w:r>
      <w:r w:rsidR="0081219E">
        <w:rPr>
          <w:rFonts w:ascii="Times New Roman" w:hAnsi="Times New Roman"/>
          <w:b/>
          <w:szCs w:val="24"/>
          <w:u w:val="single"/>
        </w:rPr>
        <w:t xml:space="preserve"> </w:t>
      </w:r>
      <w:proofErr w:type="gramStart"/>
      <w:r w:rsidR="0081219E">
        <w:rPr>
          <w:rFonts w:ascii="Times New Roman" w:hAnsi="Times New Roman"/>
          <w:b/>
          <w:szCs w:val="24"/>
          <w:u w:val="single"/>
        </w:rPr>
        <w:t>District</w:t>
      </w:r>
      <w:r w:rsidRPr="00007819">
        <w:rPr>
          <w:rFonts w:ascii="Times New Roman" w:hAnsi="Times New Roman"/>
          <w:szCs w:val="24"/>
          <w:u w:val="single"/>
        </w:rPr>
        <w:t>.</w:t>
      </w:r>
      <w:r>
        <w:rPr>
          <w:rFonts w:ascii="Times New Roman" w:hAnsi="Times New Roman"/>
          <w:szCs w:val="24"/>
          <w:u w:val="single"/>
        </w:rPr>
        <w:t>*</w:t>
      </w:r>
      <w:proofErr w:type="gramEnd"/>
      <w:r>
        <w:rPr>
          <w:rFonts w:ascii="Times New Roman" w:hAnsi="Times New Roman"/>
          <w:szCs w:val="24"/>
          <w:u w:val="single"/>
        </w:rPr>
        <w:t>*</w:t>
      </w:r>
    </w:p>
    <w:p w14:paraId="75FE5FF0" w14:textId="77777777" w:rsidR="008F34CE" w:rsidRPr="00B41B4E" w:rsidRDefault="008F34CE" w:rsidP="008F34CE">
      <w:pPr>
        <w:ind w:left="360" w:hanging="360"/>
        <w:jc w:val="both"/>
        <w:rPr>
          <w:rFonts w:ascii="Times New Roman" w:hAnsi="Times New Roman"/>
          <w:szCs w:val="24"/>
        </w:rPr>
      </w:pPr>
    </w:p>
    <w:p w14:paraId="3AB36808" w14:textId="77777777" w:rsidR="008F34CE" w:rsidRPr="00B41B4E" w:rsidRDefault="008F34CE" w:rsidP="008F34CE">
      <w:pPr>
        <w:ind w:left="360" w:hanging="360"/>
        <w:jc w:val="both"/>
        <w:rPr>
          <w:rFonts w:ascii="Times New Roman" w:hAnsi="Times New Roman"/>
          <w:szCs w:val="24"/>
        </w:rPr>
      </w:pPr>
      <w:r>
        <w:rPr>
          <w:rFonts w:ascii="Times New Roman" w:hAnsi="Times New Roman"/>
          <w:szCs w:val="24"/>
        </w:rPr>
        <w:t>8</w:t>
      </w:r>
      <w:proofErr w:type="gramStart"/>
      <w:r w:rsidRPr="00B41B4E">
        <w:rPr>
          <w:rFonts w:ascii="Times New Roman" w:hAnsi="Times New Roman"/>
          <w:szCs w:val="24"/>
        </w:rPr>
        <w:t>.</w:t>
      </w:r>
      <w:r>
        <w:rPr>
          <w:rFonts w:ascii="Times New Roman" w:hAnsi="Times New Roman"/>
          <w:szCs w:val="24"/>
        </w:rPr>
        <w:t xml:space="preserve"> </w:t>
      </w:r>
      <w:r w:rsidRPr="00B41B4E">
        <w:rPr>
          <w:rFonts w:ascii="Times New Roman" w:hAnsi="Times New Roman"/>
          <w:szCs w:val="24"/>
        </w:rPr>
        <w:tab/>
        <w:t>Send</w:t>
      </w:r>
      <w:proofErr w:type="gramEnd"/>
      <w:r w:rsidRPr="00B41B4E">
        <w:rPr>
          <w:rFonts w:ascii="Times New Roman" w:hAnsi="Times New Roman"/>
          <w:szCs w:val="24"/>
        </w:rPr>
        <w:t xml:space="preserve"> application, plans, and application fee to:</w:t>
      </w:r>
    </w:p>
    <w:p w14:paraId="0FAADFD7" w14:textId="77777777" w:rsidR="008F34CE" w:rsidRPr="00C31002" w:rsidRDefault="008F34CE" w:rsidP="008F34CE">
      <w:pPr>
        <w:spacing w:before="120"/>
        <w:ind w:left="720"/>
        <w:jc w:val="both"/>
        <w:rPr>
          <w:rFonts w:ascii="Times New Roman" w:hAnsi="Times New Roman"/>
          <w:szCs w:val="24"/>
        </w:rPr>
      </w:pPr>
      <w:r w:rsidRPr="00C31002">
        <w:rPr>
          <w:rFonts w:ascii="Times New Roman" w:hAnsi="Times New Roman"/>
          <w:szCs w:val="24"/>
        </w:rPr>
        <w:t>Franson Civil Engineers</w:t>
      </w:r>
    </w:p>
    <w:p w14:paraId="2959E1EC" w14:textId="30AB7F8D" w:rsidR="008F34CE" w:rsidRPr="00C31002" w:rsidRDefault="008F34CE" w:rsidP="008F34CE">
      <w:pPr>
        <w:ind w:left="720"/>
        <w:jc w:val="both"/>
        <w:rPr>
          <w:rFonts w:ascii="Times New Roman" w:hAnsi="Times New Roman"/>
          <w:szCs w:val="24"/>
        </w:rPr>
      </w:pPr>
      <w:r w:rsidRPr="00C31002">
        <w:rPr>
          <w:rFonts w:ascii="Times New Roman" w:hAnsi="Times New Roman"/>
          <w:szCs w:val="24"/>
        </w:rPr>
        <w:t xml:space="preserve">Attn: </w:t>
      </w:r>
      <w:r w:rsidR="00701948" w:rsidRPr="00C31002">
        <w:rPr>
          <w:rFonts w:ascii="Times New Roman" w:hAnsi="Times New Roman"/>
          <w:szCs w:val="24"/>
        </w:rPr>
        <w:t>Chad Brown</w:t>
      </w:r>
    </w:p>
    <w:p w14:paraId="783CD1A7" w14:textId="69725963" w:rsidR="008F34CE" w:rsidRPr="00701948" w:rsidRDefault="008568D9" w:rsidP="008F34CE">
      <w:pPr>
        <w:ind w:left="720"/>
        <w:jc w:val="both"/>
        <w:rPr>
          <w:rFonts w:ascii="Times New Roman" w:hAnsi="Times New Roman"/>
          <w:szCs w:val="24"/>
        </w:rPr>
      </w:pPr>
      <w:r>
        <w:rPr>
          <w:rFonts w:ascii="Times New Roman" w:hAnsi="Times New Roman"/>
          <w:szCs w:val="24"/>
        </w:rPr>
        <w:t>459 South Main Street Suite 200</w:t>
      </w:r>
    </w:p>
    <w:p w14:paraId="5043F957" w14:textId="142A63CE" w:rsidR="008F34CE" w:rsidRPr="00701948" w:rsidRDefault="00701948" w:rsidP="008F34CE">
      <w:pPr>
        <w:ind w:left="720"/>
        <w:jc w:val="both"/>
        <w:rPr>
          <w:rFonts w:ascii="Times New Roman" w:hAnsi="Times New Roman"/>
          <w:szCs w:val="24"/>
        </w:rPr>
      </w:pPr>
      <w:r w:rsidRPr="00701948">
        <w:rPr>
          <w:rFonts w:ascii="Times New Roman" w:hAnsi="Times New Roman"/>
          <w:szCs w:val="24"/>
        </w:rPr>
        <w:t>Logan</w:t>
      </w:r>
      <w:r w:rsidR="008F34CE" w:rsidRPr="00701948">
        <w:rPr>
          <w:rFonts w:ascii="Times New Roman" w:hAnsi="Times New Roman"/>
          <w:szCs w:val="24"/>
        </w:rPr>
        <w:t>, UT 84</w:t>
      </w:r>
      <w:r w:rsidRPr="00701948">
        <w:rPr>
          <w:rFonts w:ascii="Times New Roman" w:hAnsi="Times New Roman"/>
          <w:szCs w:val="24"/>
        </w:rPr>
        <w:t>321</w:t>
      </w:r>
    </w:p>
    <w:p w14:paraId="5AC15A3E" w14:textId="77777777" w:rsidR="008F34CE" w:rsidRPr="00701948" w:rsidRDefault="008F34CE" w:rsidP="008F34CE">
      <w:pPr>
        <w:ind w:left="720"/>
        <w:jc w:val="both"/>
        <w:rPr>
          <w:rFonts w:ascii="Times New Roman" w:hAnsi="Times New Roman"/>
          <w:szCs w:val="24"/>
        </w:rPr>
      </w:pPr>
    </w:p>
    <w:p w14:paraId="46AFDBFB" w14:textId="7AC0ED95" w:rsidR="008F34CE" w:rsidRDefault="008F34CE" w:rsidP="008F34CE">
      <w:pPr>
        <w:ind w:left="720"/>
        <w:jc w:val="both"/>
        <w:rPr>
          <w:rFonts w:ascii="Times New Roman" w:hAnsi="Times New Roman"/>
          <w:szCs w:val="24"/>
        </w:rPr>
      </w:pPr>
      <w:r w:rsidRPr="00701948">
        <w:rPr>
          <w:rFonts w:ascii="Times New Roman" w:hAnsi="Times New Roman"/>
          <w:szCs w:val="24"/>
        </w:rPr>
        <w:t>Telephone: (</w:t>
      </w:r>
      <w:r w:rsidR="00701948" w:rsidRPr="00701948">
        <w:rPr>
          <w:rFonts w:ascii="Times New Roman" w:hAnsi="Times New Roman"/>
          <w:szCs w:val="24"/>
        </w:rPr>
        <w:t>435</w:t>
      </w:r>
      <w:r w:rsidRPr="00701948">
        <w:rPr>
          <w:rFonts w:ascii="Times New Roman" w:hAnsi="Times New Roman"/>
          <w:szCs w:val="24"/>
        </w:rPr>
        <w:t>) 75</w:t>
      </w:r>
      <w:r w:rsidR="00701948" w:rsidRPr="00701948">
        <w:rPr>
          <w:rFonts w:ascii="Times New Roman" w:hAnsi="Times New Roman"/>
          <w:szCs w:val="24"/>
        </w:rPr>
        <w:t>4</w:t>
      </w:r>
      <w:r w:rsidRPr="00701948">
        <w:rPr>
          <w:rFonts w:ascii="Times New Roman" w:hAnsi="Times New Roman"/>
          <w:szCs w:val="24"/>
        </w:rPr>
        <w:t>-</w:t>
      </w:r>
      <w:r w:rsidR="00701948" w:rsidRPr="00701948">
        <w:rPr>
          <w:rFonts w:ascii="Times New Roman" w:hAnsi="Times New Roman"/>
          <w:szCs w:val="24"/>
        </w:rPr>
        <w:t>7661</w:t>
      </w:r>
    </w:p>
    <w:p w14:paraId="566770C7" w14:textId="628C672A" w:rsidR="00A352E7" w:rsidRPr="007A735A" w:rsidRDefault="007A735A" w:rsidP="008F34CE">
      <w:pPr>
        <w:ind w:left="720"/>
        <w:jc w:val="both"/>
        <w:rPr>
          <w:rFonts w:ascii="Times New Roman" w:hAnsi="Times New Roman"/>
          <w:szCs w:val="24"/>
        </w:rPr>
      </w:pPr>
      <w:r w:rsidRPr="007A735A">
        <w:rPr>
          <w:rFonts w:ascii="Times New Roman" w:hAnsi="Times New Roman"/>
          <w:szCs w:val="24"/>
        </w:rPr>
        <w:t>wellsville.mendon.cd@</w:t>
      </w:r>
      <w:r w:rsidR="00A352E7" w:rsidRPr="007A735A">
        <w:rPr>
          <w:rFonts w:ascii="Times New Roman" w:hAnsi="Times New Roman"/>
          <w:szCs w:val="24"/>
        </w:rPr>
        <w:t>gmail</w:t>
      </w:r>
      <w:r>
        <w:rPr>
          <w:rFonts w:ascii="Times New Roman" w:hAnsi="Times New Roman"/>
          <w:szCs w:val="24"/>
        </w:rPr>
        <w:t>.com</w:t>
      </w:r>
    </w:p>
    <w:p w14:paraId="639715C1" w14:textId="444DBA45" w:rsidR="008F34CE" w:rsidRPr="007A735A" w:rsidRDefault="00A352E7" w:rsidP="008F34CE">
      <w:pPr>
        <w:ind w:left="720"/>
        <w:jc w:val="both"/>
        <w:rPr>
          <w:rFonts w:ascii="Times New Roman" w:hAnsi="Times New Roman"/>
          <w:szCs w:val="24"/>
        </w:rPr>
      </w:pPr>
      <w:r w:rsidRPr="007A735A">
        <w:rPr>
          <w:rFonts w:ascii="Times New Roman" w:hAnsi="Times New Roman"/>
        </w:rPr>
        <w:t xml:space="preserve">cc: </w:t>
      </w:r>
      <w:r w:rsidR="007A735A" w:rsidRPr="007A735A">
        <w:rPr>
          <w:rFonts w:ascii="Times New Roman" w:hAnsi="Times New Roman"/>
        </w:rPr>
        <w:t>cbrown@fransoncivil.com</w:t>
      </w:r>
    </w:p>
    <w:p w14:paraId="362A8AB2" w14:textId="77777777" w:rsidR="008F34CE" w:rsidRPr="00B41B4E" w:rsidRDefault="008F34CE" w:rsidP="008F34CE">
      <w:pPr>
        <w:ind w:left="360" w:hanging="360"/>
        <w:jc w:val="both"/>
        <w:rPr>
          <w:rFonts w:ascii="Times New Roman" w:hAnsi="Times New Roman"/>
          <w:szCs w:val="24"/>
        </w:rPr>
      </w:pPr>
    </w:p>
    <w:p w14:paraId="191792A0" w14:textId="77777777" w:rsidR="008F34CE" w:rsidRPr="00B41B4E" w:rsidRDefault="008F34CE" w:rsidP="008F34CE">
      <w:pPr>
        <w:keepNext/>
        <w:tabs>
          <w:tab w:val="left" w:pos="720"/>
          <w:tab w:val="left" w:pos="1440"/>
        </w:tabs>
        <w:rPr>
          <w:rFonts w:ascii="Times New Roman" w:hAnsi="Times New Roman"/>
          <w:b/>
          <w:i/>
          <w:szCs w:val="24"/>
        </w:rPr>
      </w:pPr>
      <w:r w:rsidRPr="00B41B4E">
        <w:rPr>
          <w:rFonts w:ascii="Times New Roman" w:hAnsi="Times New Roman"/>
          <w:b/>
          <w:i/>
          <w:szCs w:val="24"/>
        </w:rPr>
        <w:t>NOTE:</w:t>
      </w:r>
    </w:p>
    <w:p w14:paraId="3EB20A50" w14:textId="7F2DA41D" w:rsidR="00E73A40" w:rsidRDefault="008F34CE" w:rsidP="008F34CE">
      <w:pPr>
        <w:spacing w:before="120"/>
        <w:ind w:left="360" w:hanging="360"/>
        <w:jc w:val="both"/>
        <w:rPr>
          <w:rFonts w:ascii="Times New Roman" w:hAnsi="Times New Roman"/>
          <w:szCs w:val="24"/>
        </w:rPr>
      </w:pPr>
      <w:r>
        <w:rPr>
          <w:rFonts w:ascii="Times New Roman" w:hAnsi="Times New Roman"/>
          <w:szCs w:val="24"/>
        </w:rPr>
        <w:t>1</w:t>
      </w:r>
      <w:r w:rsidRPr="00B41B4E">
        <w:rPr>
          <w:rFonts w:ascii="Times New Roman" w:hAnsi="Times New Roman"/>
          <w:szCs w:val="24"/>
        </w:rPr>
        <w:t>.</w:t>
      </w:r>
      <w:r w:rsidRPr="00B41B4E">
        <w:rPr>
          <w:rFonts w:ascii="Times New Roman" w:hAnsi="Times New Roman"/>
          <w:szCs w:val="24"/>
        </w:rPr>
        <w:tab/>
      </w:r>
      <w:r w:rsidR="00E73A40" w:rsidRPr="00B41B4E">
        <w:rPr>
          <w:rFonts w:ascii="Times New Roman" w:hAnsi="Times New Roman"/>
          <w:szCs w:val="24"/>
        </w:rPr>
        <w:t>The review process will not begin until the application fee is paid.</w:t>
      </w:r>
    </w:p>
    <w:p w14:paraId="3860D44D" w14:textId="6CBD8C08" w:rsidR="008F34CE" w:rsidRPr="00B41B4E" w:rsidRDefault="008F34CE" w:rsidP="008F34CE">
      <w:pPr>
        <w:spacing w:before="120"/>
        <w:ind w:left="360" w:hanging="360"/>
        <w:jc w:val="both"/>
        <w:rPr>
          <w:rFonts w:ascii="Times New Roman" w:hAnsi="Times New Roman"/>
          <w:szCs w:val="24"/>
        </w:rPr>
      </w:pPr>
      <w:r w:rsidRPr="00B41B4E">
        <w:rPr>
          <w:rFonts w:ascii="Times New Roman" w:hAnsi="Times New Roman"/>
          <w:szCs w:val="24"/>
        </w:rPr>
        <w:t xml:space="preserve">Starting construction without prior written approval from </w:t>
      </w:r>
      <w:r w:rsidR="0081219E">
        <w:rPr>
          <w:rFonts w:ascii="Times New Roman" w:hAnsi="Times New Roman"/>
          <w:szCs w:val="24"/>
        </w:rPr>
        <w:t>WMCD</w:t>
      </w:r>
      <w:r w:rsidRPr="00B41B4E">
        <w:rPr>
          <w:rFonts w:ascii="Times New Roman" w:hAnsi="Times New Roman"/>
          <w:szCs w:val="24"/>
        </w:rPr>
        <w:t xml:space="preserve"> may result in </w:t>
      </w:r>
      <w:r w:rsidR="0081219E">
        <w:rPr>
          <w:rFonts w:ascii="Times New Roman" w:hAnsi="Times New Roman"/>
          <w:szCs w:val="24"/>
        </w:rPr>
        <w:t>WMCD</w:t>
      </w:r>
      <w:r w:rsidRPr="00B41B4E">
        <w:rPr>
          <w:rFonts w:ascii="Times New Roman" w:hAnsi="Times New Roman"/>
          <w:szCs w:val="24"/>
        </w:rPr>
        <w:t xml:space="preserve"> </w:t>
      </w:r>
      <w:r w:rsidR="00C31002">
        <w:rPr>
          <w:rFonts w:ascii="Times New Roman" w:hAnsi="Times New Roman"/>
          <w:szCs w:val="24"/>
        </w:rPr>
        <w:t xml:space="preserve">invoicing/requiring </w:t>
      </w:r>
      <w:r w:rsidRPr="00B41B4E">
        <w:rPr>
          <w:rFonts w:ascii="Times New Roman" w:hAnsi="Times New Roman"/>
          <w:szCs w:val="24"/>
        </w:rPr>
        <w:t>an additional fee of $5,000.</w:t>
      </w:r>
      <w:r>
        <w:rPr>
          <w:rFonts w:ascii="Times New Roman" w:hAnsi="Times New Roman"/>
          <w:szCs w:val="24"/>
        </w:rPr>
        <w:t xml:space="preserve"> </w:t>
      </w:r>
    </w:p>
    <w:p w14:paraId="75BD4F15" w14:textId="584907AA" w:rsidR="008F34CE" w:rsidRPr="00B41B4E" w:rsidRDefault="008F34CE" w:rsidP="008F34CE">
      <w:pPr>
        <w:spacing w:before="120"/>
        <w:ind w:left="360" w:hanging="360"/>
        <w:jc w:val="both"/>
        <w:rPr>
          <w:rFonts w:ascii="Times New Roman" w:hAnsi="Times New Roman"/>
          <w:szCs w:val="24"/>
        </w:rPr>
      </w:pPr>
      <w:r>
        <w:rPr>
          <w:rFonts w:ascii="Times New Roman" w:hAnsi="Times New Roman"/>
          <w:szCs w:val="24"/>
        </w:rPr>
        <w:t>2</w:t>
      </w:r>
      <w:r w:rsidRPr="00B41B4E">
        <w:rPr>
          <w:rFonts w:ascii="Times New Roman" w:hAnsi="Times New Roman"/>
          <w:szCs w:val="24"/>
        </w:rPr>
        <w:t>.</w:t>
      </w:r>
      <w:r w:rsidRPr="00B41B4E">
        <w:rPr>
          <w:rFonts w:ascii="Times New Roman" w:hAnsi="Times New Roman"/>
          <w:szCs w:val="24"/>
        </w:rPr>
        <w:tab/>
        <w:t xml:space="preserve">If application costs exceed the fees paid, the Applicant will be responsible to reimburse </w:t>
      </w:r>
      <w:r w:rsidR="0081219E">
        <w:rPr>
          <w:rFonts w:ascii="Times New Roman" w:hAnsi="Times New Roman"/>
          <w:szCs w:val="24"/>
        </w:rPr>
        <w:t>WMCD</w:t>
      </w:r>
      <w:r w:rsidRPr="00B41B4E">
        <w:rPr>
          <w:rFonts w:ascii="Times New Roman" w:hAnsi="Times New Roman"/>
          <w:szCs w:val="24"/>
        </w:rPr>
        <w:t xml:space="preserve"> within 30 days following receipt of an invoice.</w:t>
      </w:r>
      <w:r>
        <w:rPr>
          <w:rFonts w:ascii="Times New Roman" w:hAnsi="Times New Roman"/>
          <w:szCs w:val="24"/>
        </w:rPr>
        <w:t xml:space="preserve"> </w:t>
      </w:r>
    </w:p>
    <w:p w14:paraId="7A9B1F44" w14:textId="0735D677" w:rsidR="008F34CE" w:rsidRPr="00B41B4E" w:rsidRDefault="008F34CE" w:rsidP="008F34CE">
      <w:pPr>
        <w:spacing w:before="120"/>
        <w:ind w:left="360" w:hanging="360"/>
        <w:jc w:val="both"/>
        <w:rPr>
          <w:rFonts w:ascii="Times New Roman" w:hAnsi="Times New Roman"/>
          <w:szCs w:val="24"/>
        </w:rPr>
      </w:pPr>
      <w:r>
        <w:rPr>
          <w:rFonts w:ascii="Times New Roman" w:hAnsi="Times New Roman"/>
          <w:szCs w:val="24"/>
        </w:rPr>
        <w:t>4</w:t>
      </w:r>
      <w:r w:rsidRPr="00B41B4E">
        <w:rPr>
          <w:rFonts w:ascii="Times New Roman" w:hAnsi="Times New Roman"/>
          <w:szCs w:val="24"/>
        </w:rPr>
        <w:t>.</w:t>
      </w:r>
      <w:r w:rsidRPr="00B41B4E">
        <w:rPr>
          <w:rFonts w:ascii="Times New Roman" w:hAnsi="Times New Roman"/>
          <w:szCs w:val="24"/>
        </w:rPr>
        <w:tab/>
        <w:t>This application is valid for 6 months from the date it is submitted.</w:t>
      </w:r>
      <w:r>
        <w:rPr>
          <w:rFonts w:ascii="Times New Roman" w:hAnsi="Times New Roman"/>
          <w:szCs w:val="24"/>
        </w:rPr>
        <w:t xml:space="preserve"> </w:t>
      </w:r>
      <w:r w:rsidRPr="00B41B4E">
        <w:rPr>
          <w:rFonts w:ascii="Times New Roman" w:hAnsi="Times New Roman"/>
          <w:szCs w:val="24"/>
        </w:rPr>
        <w:t xml:space="preserve">The </w:t>
      </w:r>
      <w:r w:rsidR="00A624C8">
        <w:rPr>
          <w:rFonts w:ascii="Times New Roman" w:hAnsi="Times New Roman"/>
          <w:szCs w:val="24"/>
        </w:rPr>
        <w:t>Letter of Acceptance</w:t>
      </w:r>
      <w:r w:rsidRPr="00B41B4E">
        <w:rPr>
          <w:rFonts w:ascii="Times New Roman" w:hAnsi="Times New Roman"/>
          <w:szCs w:val="24"/>
        </w:rPr>
        <w:t xml:space="preserve"> must be signed within this 6</w:t>
      </w:r>
      <w:r>
        <w:rPr>
          <w:rFonts w:ascii="Times New Roman" w:hAnsi="Times New Roman"/>
          <w:szCs w:val="24"/>
        </w:rPr>
        <w:t>-</w:t>
      </w:r>
      <w:r w:rsidRPr="00B41B4E">
        <w:rPr>
          <w:rFonts w:ascii="Times New Roman" w:hAnsi="Times New Roman"/>
          <w:szCs w:val="24"/>
        </w:rPr>
        <w:t xml:space="preserve">month period. Once the </w:t>
      </w:r>
      <w:r w:rsidR="00A624C8">
        <w:rPr>
          <w:rFonts w:ascii="Times New Roman" w:hAnsi="Times New Roman"/>
          <w:szCs w:val="24"/>
        </w:rPr>
        <w:t>Letter of Acceptance</w:t>
      </w:r>
      <w:r w:rsidRPr="00B41B4E">
        <w:rPr>
          <w:rFonts w:ascii="Times New Roman" w:hAnsi="Times New Roman"/>
          <w:szCs w:val="24"/>
        </w:rPr>
        <w:t xml:space="preserve"> is signed, the Applicant has 12 months to complete work of irrigation company facilities.</w:t>
      </w:r>
      <w:r>
        <w:rPr>
          <w:rFonts w:ascii="Times New Roman" w:hAnsi="Times New Roman"/>
          <w:szCs w:val="24"/>
        </w:rPr>
        <w:t xml:space="preserve"> </w:t>
      </w:r>
      <w:r w:rsidRPr="00B41B4E">
        <w:rPr>
          <w:rFonts w:ascii="Times New Roman" w:hAnsi="Times New Roman"/>
          <w:szCs w:val="24"/>
        </w:rPr>
        <w:t>A new application and fee must be submitted if these time frames are not met.</w:t>
      </w:r>
    </w:p>
    <w:p w14:paraId="2C0B5FD4" w14:textId="77777777" w:rsidR="008F34CE" w:rsidRDefault="008F34CE" w:rsidP="008F34CE">
      <w:pPr>
        <w:spacing w:before="120"/>
        <w:ind w:left="360" w:hanging="360"/>
        <w:jc w:val="both"/>
        <w:rPr>
          <w:rFonts w:ascii="Times New Roman" w:hAnsi="Times New Roman"/>
          <w:szCs w:val="24"/>
        </w:rPr>
      </w:pPr>
      <w:r>
        <w:rPr>
          <w:rFonts w:ascii="Times New Roman" w:hAnsi="Times New Roman"/>
          <w:szCs w:val="24"/>
        </w:rPr>
        <w:t>5</w:t>
      </w:r>
      <w:r w:rsidRPr="00B41B4E">
        <w:rPr>
          <w:rFonts w:ascii="Times New Roman" w:hAnsi="Times New Roman"/>
          <w:szCs w:val="24"/>
        </w:rPr>
        <w:t>.</w:t>
      </w:r>
      <w:r w:rsidRPr="00B41B4E">
        <w:rPr>
          <w:rFonts w:ascii="Times New Roman" w:hAnsi="Times New Roman"/>
          <w:szCs w:val="24"/>
        </w:rPr>
        <w:tab/>
      </w:r>
      <w:r>
        <w:rPr>
          <w:rFonts w:ascii="Times New Roman" w:hAnsi="Times New Roman"/>
          <w:szCs w:val="24"/>
        </w:rPr>
        <w:t>Other permits (i.e. city, c</w:t>
      </w:r>
      <w:r w:rsidRPr="00B41B4E">
        <w:rPr>
          <w:rFonts w:ascii="Times New Roman" w:hAnsi="Times New Roman"/>
          <w:szCs w:val="24"/>
        </w:rPr>
        <w:t>ounty, etc.) are the responsibility of the Applicant.</w:t>
      </w:r>
    </w:p>
    <w:p w14:paraId="4B67FFB0" w14:textId="77777777" w:rsidR="008F34CE" w:rsidRDefault="008F34CE" w:rsidP="008F34CE"/>
    <w:p w14:paraId="6FC8DB33" w14:textId="1ED1CF03" w:rsidR="008F34CE" w:rsidRPr="00337D84" w:rsidRDefault="008F34CE" w:rsidP="008F34CE">
      <w:pPr>
        <w:jc w:val="both"/>
        <w:rPr>
          <w:rFonts w:ascii="Times New Roman" w:hAnsi="Times New Roman"/>
          <w:b/>
          <w:szCs w:val="24"/>
        </w:rPr>
      </w:pPr>
      <w:r w:rsidRPr="00337D84">
        <w:rPr>
          <w:rFonts w:ascii="Times New Roman" w:hAnsi="Times New Roman"/>
          <w:b/>
          <w:szCs w:val="24"/>
        </w:rPr>
        <w:t xml:space="preserve">Neither Franson Civil nor </w:t>
      </w:r>
      <w:r w:rsidR="0081219E">
        <w:rPr>
          <w:rFonts w:ascii="Times New Roman" w:hAnsi="Times New Roman"/>
          <w:b/>
          <w:szCs w:val="24"/>
        </w:rPr>
        <w:t>WMCD</w:t>
      </w:r>
      <w:r w:rsidRPr="00337D84">
        <w:rPr>
          <w:rFonts w:ascii="Times New Roman" w:hAnsi="Times New Roman"/>
          <w:b/>
          <w:szCs w:val="24"/>
        </w:rPr>
        <w:t xml:space="preserve"> will have any responsibility for design or construction of the facilities related to this application.</w:t>
      </w:r>
    </w:p>
    <w:p w14:paraId="078E32AF" w14:textId="77777777" w:rsidR="008F34CE" w:rsidRPr="00B41B4E" w:rsidRDefault="008F34CE" w:rsidP="008F34CE">
      <w:pPr>
        <w:jc w:val="both"/>
        <w:rPr>
          <w:rFonts w:ascii="Times New Roman" w:hAnsi="Times New Roman"/>
          <w:szCs w:val="24"/>
        </w:rPr>
      </w:pPr>
    </w:p>
    <w:p w14:paraId="753B207D" w14:textId="77777777" w:rsidR="008F34CE" w:rsidRPr="00B41B4E" w:rsidRDefault="008F34CE" w:rsidP="008F34CE">
      <w:pPr>
        <w:jc w:val="both"/>
        <w:rPr>
          <w:rFonts w:ascii="Times New Roman" w:hAnsi="Times New Roman"/>
          <w:szCs w:val="24"/>
        </w:rPr>
      </w:pPr>
      <w:r w:rsidRPr="00B41B4E">
        <w:rPr>
          <w:rFonts w:ascii="Times New Roman" w:hAnsi="Times New Roman"/>
          <w:szCs w:val="24"/>
        </w:rPr>
        <w:t>I have read, understand, and agree to the terms of this application.</w:t>
      </w:r>
    </w:p>
    <w:p w14:paraId="785A4F19" w14:textId="77777777" w:rsidR="008F34CE" w:rsidRPr="00B41B4E" w:rsidRDefault="008F34CE" w:rsidP="008F34CE">
      <w:pPr>
        <w:jc w:val="both"/>
        <w:rPr>
          <w:rFonts w:ascii="Times New Roman" w:hAnsi="Times New Roman"/>
          <w:szCs w:val="24"/>
        </w:rPr>
      </w:pPr>
    </w:p>
    <w:p w14:paraId="3B995D4E" w14:textId="77777777" w:rsidR="008F34CE" w:rsidRPr="00B41B4E" w:rsidRDefault="008F34CE" w:rsidP="008F34CE">
      <w:pPr>
        <w:jc w:val="both"/>
        <w:rPr>
          <w:rFonts w:ascii="Times New Roman" w:hAnsi="Times New Roman"/>
          <w:szCs w:val="24"/>
        </w:rPr>
      </w:pPr>
    </w:p>
    <w:p w14:paraId="059D507B" w14:textId="77777777" w:rsidR="008F34CE" w:rsidRPr="00B41B4E" w:rsidRDefault="008F34CE" w:rsidP="008F34CE">
      <w:pPr>
        <w:jc w:val="both"/>
        <w:rPr>
          <w:rFonts w:ascii="Times New Roman" w:hAnsi="Times New Roman"/>
          <w:szCs w:val="24"/>
          <w:u w:val="single"/>
        </w:rPr>
      </w:pPr>
      <w:r w:rsidRPr="00B41B4E">
        <w:rPr>
          <w:rFonts w:ascii="Times New Roman" w:hAnsi="Times New Roman"/>
          <w:szCs w:val="24"/>
          <w:u w:val="single"/>
        </w:rPr>
        <w:tab/>
      </w:r>
      <w:r w:rsidRPr="00B41B4E">
        <w:rPr>
          <w:rFonts w:ascii="Times New Roman" w:hAnsi="Times New Roman"/>
          <w:szCs w:val="24"/>
          <w:u w:val="single"/>
        </w:rPr>
        <w:tab/>
      </w:r>
      <w:r w:rsidRPr="00B41B4E">
        <w:rPr>
          <w:rFonts w:ascii="Times New Roman" w:hAnsi="Times New Roman"/>
          <w:szCs w:val="24"/>
          <w:u w:val="single"/>
        </w:rPr>
        <w:tab/>
      </w:r>
      <w:r w:rsidRPr="00B41B4E">
        <w:rPr>
          <w:rFonts w:ascii="Times New Roman" w:hAnsi="Times New Roman"/>
          <w:szCs w:val="24"/>
          <w:u w:val="single"/>
        </w:rPr>
        <w:tab/>
      </w:r>
      <w:r w:rsidRPr="00B41B4E">
        <w:rPr>
          <w:rFonts w:ascii="Times New Roman" w:hAnsi="Times New Roman"/>
          <w:szCs w:val="24"/>
          <w:u w:val="single"/>
        </w:rPr>
        <w:tab/>
      </w:r>
      <w:r w:rsidRPr="00B41B4E">
        <w:rPr>
          <w:rFonts w:ascii="Times New Roman" w:hAnsi="Times New Roman"/>
          <w:szCs w:val="24"/>
        </w:rPr>
        <w:tab/>
      </w:r>
      <w:r w:rsidRPr="00B41B4E">
        <w:rPr>
          <w:rFonts w:ascii="Times New Roman" w:hAnsi="Times New Roman"/>
          <w:szCs w:val="24"/>
          <w:u w:val="single"/>
        </w:rPr>
        <w:tab/>
      </w:r>
      <w:r w:rsidRPr="00B41B4E">
        <w:rPr>
          <w:rFonts w:ascii="Times New Roman" w:hAnsi="Times New Roman"/>
          <w:szCs w:val="24"/>
          <w:u w:val="single"/>
        </w:rPr>
        <w:tab/>
      </w:r>
      <w:r w:rsidRPr="00B41B4E">
        <w:rPr>
          <w:rFonts w:ascii="Times New Roman" w:hAnsi="Times New Roman"/>
          <w:szCs w:val="24"/>
          <w:u w:val="single"/>
        </w:rPr>
        <w:tab/>
      </w:r>
      <w:r w:rsidRPr="00B41B4E">
        <w:rPr>
          <w:rFonts w:ascii="Times New Roman" w:hAnsi="Times New Roman"/>
          <w:szCs w:val="24"/>
          <w:u w:val="single"/>
        </w:rPr>
        <w:tab/>
      </w:r>
      <w:r w:rsidRPr="00B41B4E">
        <w:rPr>
          <w:rFonts w:ascii="Times New Roman" w:hAnsi="Times New Roman"/>
          <w:szCs w:val="24"/>
        </w:rPr>
        <w:tab/>
      </w:r>
      <w:r w:rsidRPr="00B41B4E">
        <w:rPr>
          <w:rFonts w:ascii="Times New Roman" w:hAnsi="Times New Roman"/>
          <w:szCs w:val="24"/>
          <w:u w:val="single"/>
        </w:rPr>
        <w:tab/>
      </w:r>
      <w:r w:rsidRPr="00B41B4E">
        <w:rPr>
          <w:rFonts w:ascii="Times New Roman" w:hAnsi="Times New Roman"/>
          <w:szCs w:val="24"/>
          <w:u w:val="single"/>
        </w:rPr>
        <w:tab/>
      </w:r>
    </w:p>
    <w:p w14:paraId="4F1566F1" w14:textId="30BD147C" w:rsidR="003E14C6" w:rsidRDefault="008F34CE" w:rsidP="008D4E9E">
      <w:pPr>
        <w:jc w:val="both"/>
        <w:rPr>
          <w:rFonts w:ascii="Times New Roman" w:hAnsi="Times New Roman"/>
          <w:szCs w:val="24"/>
        </w:rPr>
      </w:pPr>
      <w:r>
        <w:rPr>
          <w:rFonts w:ascii="Times New Roman" w:hAnsi="Times New Roman"/>
          <w:szCs w:val="24"/>
        </w:rPr>
        <w:t>Signature of Applicant</w:t>
      </w:r>
      <w:r>
        <w:rPr>
          <w:rFonts w:ascii="Times New Roman" w:hAnsi="Times New Roman"/>
          <w:szCs w:val="24"/>
        </w:rPr>
        <w:tab/>
      </w:r>
      <w:r>
        <w:rPr>
          <w:rFonts w:ascii="Times New Roman" w:hAnsi="Times New Roman"/>
          <w:szCs w:val="24"/>
        </w:rPr>
        <w:tab/>
      </w:r>
      <w:r>
        <w:rPr>
          <w:rFonts w:ascii="Times New Roman" w:hAnsi="Times New Roman"/>
          <w:szCs w:val="24"/>
        </w:rPr>
        <w:tab/>
        <w:t>Printed</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Date</w:t>
      </w:r>
    </w:p>
    <w:p w14:paraId="60C7A0E7" w14:textId="65749F2C" w:rsidR="002562AF" w:rsidRDefault="002562AF">
      <w:pPr>
        <w:rPr>
          <w:rFonts w:ascii="Times New Roman" w:hAnsi="Times New Roman"/>
          <w:szCs w:val="24"/>
        </w:rPr>
      </w:pPr>
      <w:r>
        <w:rPr>
          <w:rFonts w:ascii="Times New Roman" w:hAnsi="Times New Roman"/>
          <w:szCs w:val="24"/>
        </w:rPr>
        <w:br w:type="page"/>
      </w:r>
    </w:p>
    <w:p w14:paraId="3B62E15F" w14:textId="25525F69" w:rsidR="002562AF" w:rsidRPr="0080255D" w:rsidRDefault="0081219E" w:rsidP="002562AF">
      <w:pPr>
        <w:jc w:val="center"/>
        <w:rPr>
          <w:rFonts w:ascii="Times New Roman" w:hAnsi="Times New Roman"/>
          <w:b/>
          <w:szCs w:val="24"/>
        </w:rPr>
      </w:pPr>
      <w:r>
        <w:rPr>
          <w:rFonts w:ascii="Times New Roman" w:hAnsi="Times New Roman"/>
          <w:b/>
          <w:szCs w:val="24"/>
        </w:rPr>
        <w:lastRenderedPageBreak/>
        <w:t xml:space="preserve">WELLSVILLE-MENDON </w:t>
      </w:r>
      <w:r w:rsidR="00303014">
        <w:rPr>
          <w:rFonts w:ascii="Times New Roman" w:hAnsi="Times New Roman"/>
          <w:b/>
          <w:szCs w:val="24"/>
        </w:rPr>
        <w:t>CONSERVATION</w:t>
      </w:r>
      <w:r>
        <w:rPr>
          <w:rFonts w:ascii="Times New Roman" w:hAnsi="Times New Roman"/>
          <w:b/>
          <w:szCs w:val="24"/>
        </w:rPr>
        <w:t xml:space="preserve"> DISTRICT</w:t>
      </w:r>
    </w:p>
    <w:p w14:paraId="5B6CC676" w14:textId="77777777" w:rsidR="002562AF" w:rsidRPr="0080255D" w:rsidRDefault="002562AF" w:rsidP="002562AF">
      <w:pPr>
        <w:pBdr>
          <w:bottom w:val="single" w:sz="12" w:space="1" w:color="auto"/>
        </w:pBdr>
        <w:jc w:val="center"/>
        <w:rPr>
          <w:rFonts w:ascii="Times New Roman" w:hAnsi="Times New Roman"/>
          <w:b/>
          <w:szCs w:val="24"/>
        </w:rPr>
      </w:pPr>
    </w:p>
    <w:p w14:paraId="77068B9C" w14:textId="77777777" w:rsidR="002562AF" w:rsidRPr="0080255D" w:rsidRDefault="002562AF" w:rsidP="002562AF">
      <w:pPr>
        <w:jc w:val="center"/>
        <w:rPr>
          <w:rFonts w:ascii="Times New Roman" w:hAnsi="Times New Roman"/>
          <w:b/>
          <w:szCs w:val="24"/>
        </w:rPr>
      </w:pPr>
    </w:p>
    <w:p w14:paraId="5126CB58" w14:textId="07330163" w:rsidR="002562AF" w:rsidRPr="0080255D" w:rsidRDefault="002562AF" w:rsidP="002562AF">
      <w:pPr>
        <w:jc w:val="center"/>
        <w:rPr>
          <w:rFonts w:ascii="Times New Roman" w:hAnsi="Times New Roman"/>
          <w:b/>
          <w:szCs w:val="24"/>
        </w:rPr>
      </w:pPr>
      <w:r w:rsidRPr="0080255D">
        <w:rPr>
          <w:rFonts w:ascii="Times New Roman" w:hAnsi="Times New Roman"/>
          <w:b/>
          <w:szCs w:val="24"/>
        </w:rPr>
        <w:t>APPLICATION FOR TURNOUT</w:t>
      </w:r>
    </w:p>
    <w:p w14:paraId="5853C98E" w14:textId="77777777" w:rsidR="002562AF" w:rsidRPr="0080255D" w:rsidRDefault="002562AF" w:rsidP="002562AF">
      <w:pPr>
        <w:jc w:val="center"/>
        <w:rPr>
          <w:rFonts w:ascii="Times New Roman" w:hAnsi="Times New Roman"/>
          <w:szCs w:val="24"/>
        </w:rPr>
      </w:pPr>
    </w:p>
    <w:p w14:paraId="21683D94" w14:textId="3A8A46AB" w:rsidR="002562AF" w:rsidRPr="0080255D" w:rsidRDefault="002562AF" w:rsidP="002562AF">
      <w:pPr>
        <w:jc w:val="center"/>
        <w:rPr>
          <w:rFonts w:ascii="Times New Roman" w:hAnsi="Times New Roman"/>
          <w:szCs w:val="24"/>
        </w:rPr>
      </w:pPr>
      <w:r w:rsidRPr="0080255D">
        <w:rPr>
          <w:rFonts w:ascii="Times New Roman" w:hAnsi="Times New Roman"/>
          <w:szCs w:val="24"/>
        </w:rPr>
        <w:t xml:space="preserve">This document must be completed in conjunction with the Application for </w:t>
      </w:r>
      <w:r w:rsidR="00A624C8">
        <w:rPr>
          <w:rFonts w:ascii="Times New Roman" w:hAnsi="Times New Roman"/>
          <w:szCs w:val="24"/>
        </w:rPr>
        <w:t>Letter of Acceptance</w:t>
      </w:r>
      <w:r w:rsidRPr="0080255D">
        <w:rPr>
          <w:rFonts w:ascii="Times New Roman" w:hAnsi="Times New Roman"/>
          <w:szCs w:val="24"/>
        </w:rPr>
        <w:t xml:space="preserve"> when modifying or constructing a </w:t>
      </w:r>
      <w:r>
        <w:rPr>
          <w:rFonts w:ascii="Times New Roman" w:hAnsi="Times New Roman"/>
          <w:szCs w:val="24"/>
        </w:rPr>
        <w:t>turnout</w:t>
      </w:r>
      <w:r w:rsidRPr="0080255D">
        <w:rPr>
          <w:rFonts w:ascii="Times New Roman" w:hAnsi="Times New Roman"/>
          <w:szCs w:val="24"/>
        </w:rPr>
        <w:t xml:space="preserve"> within the </w:t>
      </w:r>
      <w:r w:rsidR="0081219E">
        <w:rPr>
          <w:rFonts w:ascii="Times New Roman" w:hAnsi="Times New Roman"/>
          <w:szCs w:val="24"/>
        </w:rPr>
        <w:t>WMCD</w:t>
      </w:r>
      <w:r w:rsidRPr="0080255D">
        <w:rPr>
          <w:rFonts w:ascii="Times New Roman" w:hAnsi="Times New Roman"/>
          <w:szCs w:val="24"/>
        </w:rPr>
        <w:t xml:space="preserve"> Corridor.</w:t>
      </w:r>
    </w:p>
    <w:p w14:paraId="370F2D4F" w14:textId="77777777" w:rsidR="002562AF" w:rsidRDefault="002562AF" w:rsidP="002562AF">
      <w:pPr>
        <w:jc w:val="center"/>
        <w:rPr>
          <w:rFonts w:ascii="Times New Roman" w:hAnsi="Times New Roman"/>
          <w:szCs w:val="24"/>
        </w:rPr>
      </w:pPr>
    </w:p>
    <w:p w14:paraId="5C4A01AB" w14:textId="77777777" w:rsidR="002562AF" w:rsidRPr="0080255D" w:rsidRDefault="002562AF" w:rsidP="002562AF">
      <w:pPr>
        <w:jc w:val="center"/>
        <w:rPr>
          <w:rFonts w:ascii="Times New Roman" w:hAnsi="Times New Roman"/>
          <w:szCs w:val="24"/>
        </w:rPr>
      </w:pPr>
    </w:p>
    <w:p w14:paraId="1E2EF263" w14:textId="1C0B484B" w:rsidR="002562AF" w:rsidRPr="0080255D" w:rsidRDefault="002562AF" w:rsidP="002562AF">
      <w:pPr>
        <w:jc w:val="center"/>
        <w:rPr>
          <w:rFonts w:ascii="Times New Roman" w:hAnsi="Times New Roman"/>
          <w:b/>
          <w:szCs w:val="24"/>
        </w:rPr>
      </w:pPr>
      <w:r w:rsidRPr="0080255D">
        <w:rPr>
          <w:rFonts w:ascii="Times New Roman" w:hAnsi="Times New Roman"/>
          <w:b/>
          <w:szCs w:val="24"/>
        </w:rPr>
        <w:t>NEW TURNOUT</w:t>
      </w:r>
    </w:p>
    <w:p w14:paraId="0A157DB6" w14:textId="77777777" w:rsidR="002562AF" w:rsidRPr="0080255D" w:rsidRDefault="002562AF" w:rsidP="002562AF">
      <w:pPr>
        <w:jc w:val="center"/>
        <w:rPr>
          <w:rFonts w:ascii="Times New Roman" w:hAnsi="Times New Roman"/>
          <w:szCs w:val="24"/>
        </w:rPr>
      </w:pPr>
    </w:p>
    <w:p w14:paraId="75845601" w14:textId="51B18AA8" w:rsidR="002562AF" w:rsidRPr="0080255D" w:rsidRDefault="002562AF" w:rsidP="002562AF">
      <w:pPr>
        <w:tabs>
          <w:tab w:val="left" w:pos="360"/>
          <w:tab w:val="left" w:pos="450"/>
          <w:tab w:val="left" w:pos="900"/>
          <w:tab w:val="right" w:pos="10800"/>
        </w:tabs>
        <w:rPr>
          <w:rFonts w:ascii="Times New Roman" w:hAnsi="Times New Roman"/>
          <w:szCs w:val="24"/>
        </w:rPr>
      </w:pPr>
      <w:r w:rsidRPr="0080255D">
        <w:rPr>
          <w:rFonts w:ascii="Times New Roman" w:hAnsi="Times New Roman"/>
          <w:szCs w:val="24"/>
        </w:rPr>
        <w:t>1.</w:t>
      </w:r>
      <w:r w:rsidRPr="0080255D">
        <w:rPr>
          <w:rFonts w:ascii="Times New Roman" w:hAnsi="Times New Roman"/>
          <w:szCs w:val="24"/>
        </w:rPr>
        <w:tab/>
        <w:t>Number of Shares Being Moved to Proposed Turnout</w:t>
      </w:r>
      <w:r>
        <w:rPr>
          <w:rFonts w:ascii="Times New Roman" w:hAnsi="Times New Roman"/>
          <w:szCs w:val="24"/>
        </w:rPr>
        <w:t>:</w:t>
      </w:r>
      <w:r w:rsidRPr="0080255D">
        <w:rPr>
          <w:rFonts w:ascii="Times New Roman" w:hAnsi="Times New Roman"/>
          <w:szCs w:val="24"/>
        </w:rPr>
        <w:t xml:space="preserve"> </w:t>
      </w:r>
      <w:r w:rsidRPr="0080255D">
        <w:rPr>
          <w:rFonts w:ascii="Times New Roman" w:hAnsi="Times New Roman"/>
          <w:szCs w:val="24"/>
          <w:u w:val="single"/>
        </w:rPr>
        <w:tab/>
      </w:r>
    </w:p>
    <w:p w14:paraId="70E4489D" w14:textId="77777777" w:rsidR="002562AF" w:rsidRPr="0080255D" w:rsidRDefault="002562AF" w:rsidP="002562AF">
      <w:pPr>
        <w:tabs>
          <w:tab w:val="left" w:pos="360"/>
          <w:tab w:val="left" w:pos="450"/>
          <w:tab w:val="left" w:pos="900"/>
          <w:tab w:val="right" w:pos="10800"/>
        </w:tabs>
        <w:spacing w:before="80"/>
        <w:rPr>
          <w:rFonts w:ascii="Times New Roman" w:hAnsi="Times New Roman"/>
          <w:szCs w:val="24"/>
          <w:u w:val="single"/>
        </w:rPr>
      </w:pPr>
      <w:r w:rsidRPr="0080255D">
        <w:rPr>
          <w:rFonts w:ascii="Times New Roman" w:hAnsi="Times New Roman"/>
          <w:szCs w:val="24"/>
        </w:rPr>
        <w:tab/>
        <w:t>Owner(s) of Shares</w:t>
      </w:r>
      <w:r>
        <w:rPr>
          <w:rFonts w:ascii="Times New Roman" w:hAnsi="Times New Roman"/>
          <w:szCs w:val="24"/>
        </w:rPr>
        <w:t>:</w:t>
      </w:r>
      <w:r w:rsidRPr="0080255D">
        <w:rPr>
          <w:rFonts w:ascii="Times New Roman" w:hAnsi="Times New Roman"/>
          <w:szCs w:val="24"/>
        </w:rPr>
        <w:t xml:space="preserve"> </w:t>
      </w:r>
      <w:r w:rsidRPr="0080255D">
        <w:rPr>
          <w:rFonts w:ascii="Times New Roman" w:hAnsi="Times New Roman"/>
          <w:szCs w:val="24"/>
          <w:u w:val="single"/>
        </w:rPr>
        <w:tab/>
      </w:r>
    </w:p>
    <w:p w14:paraId="00C2B0BD" w14:textId="77777777" w:rsidR="002562AF" w:rsidRPr="0080255D" w:rsidRDefault="002562AF" w:rsidP="002562AF">
      <w:pPr>
        <w:tabs>
          <w:tab w:val="left" w:pos="360"/>
          <w:tab w:val="left" w:pos="450"/>
          <w:tab w:val="right" w:pos="10800"/>
        </w:tabs>
        <w:spacing w:before="80"/>
        <w:rPr>
          <w:rFonts w:ascii="Times New Roman" w:hAnsi="Times New Roman"/>
          <w:szCs w:val="24"/>
          <w:u w:val="single"/>
        </w:rPr>
      </w:pPr>
      <w:r w:rsidRPr="0080255D">
        <w:rPr>
          <w:rFonts w:ascii="Times New Roman" w:hAnsi="Times New Roman"/>
          <w:szCs w:val="24"/>
        </w:rPr>
        <w:tab/>
      </w:r>
      <w:r w:rsidRPr="0080255D">
        <w:rPr>
          <w:rFonts w:ascii="Times New Roman" w:hAnsi="Times New Roman"/>
          <w:szCs w:val="24"/>
          <w:u w:val="single"/>
        </w:rPr>
        <w:tab/>
      </w:r>
      <w:r w:rsidRPr="0080255D">
        <w:rPr>
          <w:rFonts w:ascii="Times New Roman" w:hAnsi="Times New Roman"/>
          <w:szCs w:val="24"/>
          <w:u w:val="single"/>
        </w:rPr>
        <w:tab/>
      </w:r>
    </w:p>
    <w:p w14:paraId="48030652" w14:textId="77777777" w:rsidR="002562AF" w:rsidRPr="0080255D" w:rsidRDefault="002562AF" w:rsidP="002562AF">
      <w:pPr>
        <w:tabs>
          <w:tab w:val="left" w:pos="360"/>
          <w:tab w:val="left" w:pos="450"/>
          <w:tab w:val="left" w:pos="900"/>
          <w:tab w:val="right" w:pos="10800"/>
        </w:tabs>
        <w:spacing w:before="80"/>
        <w:rPr>
          <w:rFonts w:ascii="Times New Roman" w:hAnsi="Times New Roman"/>
          <w:szCs w:val="24"/>
        </w:rPr>
      </w:pPr>
      <w:r w:rsidRPr="0080255D">
        <w:rPr>
          <w:rFonts w:ascii="Times New Roman" w:hAnsi="Times New Roman"/>
          <w:szCs w:val="24"/>
        </w:rPr>
        <w:tab/>
        <w:t>Certificate Number(s)</w:t>
      </w:r>
      <w:r>
        <w:rPr>
          <w:rFonts w:ascii="Times New Roman" w:hAnsi="Times New Roman"/>
          <w:szCs w:val="24"/>
        </w:rPr>
        <w:t>:</w:t>
      </w:r>
      <w:r w:rsidRPr="0080255D">
        <w:rPr>
          <w:rFonts w:ascii="Times New Roman" w:hAnsi="Times New Roman"/>
          <w:szCs w:val="24"/>
        </w:rPr>
        <w:t xml:space="preserve"> </w:t>
      </w:r>
      <w:r w:rsidRPr="0080255D">
        <w:rPr>
          <w:rFonts w:ascii="Times New Roman" w:hAnsi="Times New Roman"/>
          <w:szCs w:val="24"/>
          <w:u w:val="single"/>
        </w:rPr>
        <w:tab/>
      </w:r>
    </w:p>
    <w:p w14:paraId="37165274" w14:textId="77777777" w:rsidR="002562AF" w:rsidRPr="0080255D" w:rsidRDefault="002562AF" w:rsidP="002562AF">
      <w:pPr>
        <w:tabs>
          <w:tab w:val="left" w:pos="360"/>
          <w:tab w:val="left" w:pos="450"/>
          <w:tab w:val="left" w:pos="900"/>
          <w:tab w:val="right" w:pos="10800"/>
        </w:tabs>
        <w:spacing w:before="80"/>
        <w:rPr>
          <w:rFonts w:ascii="Times New Roman" w:hAnsi="Times New Roman"/>
          <w:szCs w:val="24"/>
        </w:rPr>
      </w:pPr>
    </w:p>
    <w:p w14:paraId="6E660933" w14:textId="5E322C9E" w:rsidR="002562AF" w:rsidRPr="0080255D" w:rsidRDefault="002562AF" w:rsidP="002562AF">
      <w:pPr>
        <w:tabs>
          <w:tab w:val="left" w:pos="360"/>
          <w:tab w:val="left" w:pos="450"/>
          <w:tab w:val="left" w:pos="900"/>
          <w:tab w:val="right" w:pos="10800"/>
        </w:tabs>
        <w:spacing w:before="80"/>
        <w:jc w:val="center"/>
        <w:rPr>
          <w:rFonts w:ascii="Times New Roman" w:hAnsi="Times New Roman"/>
          <w:b/>
          <w:szCs w:val="24"/>
        </w:rPr>
      </w:pPr>
      <w:r w:rsidRPr="0080255D">
        <w:rPr>
          <w:rFonts w:ascii="Times New Roman" w:hAnsi="Times New Roman"/>
          <w:b/>
          <w:szCs w:val="24"/>
        </w:rPr>
        <w:t>MODIFYING EXISTING TURNOUT</w:t>
      </w:r>
    </w:p>
    <w:p w14:paraId="5B7BDA4B" w14:textId="77777777" w:rsidR="002562AF" w:rsidRPr="0080255D" w:rsidRDefault="002562AF" w:rsidP="002562AF">
      <w:pPr>
        <w:tabs>
          <w:tab w:val="left" w:pos="360"/>
          <w:tab w:val="left" w:pos="450"/>
          <w:tab w:val="left" w:pos="900"/>
          <w:tab w:val="right" w:pos="10800"/>
        </w:tabs>
        <w:spacing w:before="80"/>
        <w:rPr>
          <w:rFonts w:ascii="Times New Roman" w:hAnsi="Times New Roman"/>
          <w:szCs w:val="24"/>
        </w:rPr>
      </w:pPr>
    </w:p>
    <w:p w14:paraId="39725752" w14:textId="405915DE" w:rsidR="002562AF" w:rsidRPr="0080255D" w:rsidRDefault="002562AF" w:rsidP="002562AF">
      <w:pPr>
        <w:tabs>
          <w:tab w:val="left" w:pos="360"/>
          <w:tab w:val="left" w:pos="450"/>
          <w:tab w:val="left" w:pos="900"/>
          <w:tab w:val="right" w:pos="10800"/>
        </w:tabs>
        <w:spacing w:before="80"/>
        <w:rPr>
          <w:rFonts w:ascii="Times New Roman" w:hAnsi="Times New Roman"/>
          <w:szCs w:val="24"/>
        </w:rPr>
      </w:pPr>
      <w:r w:rsidRPr="0080255D">
        <w:rPr>
          <w:rFonts w:ascii="Times New Roman" w:hAnsi="Times New Roman"/>
          <w:szCs w:val="24"/>
        </w:rPr>
        <w:tab/>
        <w:t xml:space="preserve">Number of Shares </w:t>
      </w:r>
      <w:proofErr w:type="gramStart"/>
      <w:r w:rsidRPr="0080255D">
        <w:rPr>
          <w:rFonts w:ascii="Times New Roman" w:hAnsi="Times New Roman"/>
          <w:szCs w:val="24"/>
        </w:rPr>
        <w:t>Remaining in</w:t>
      </w:r>
      <w:proofErr w:type="gramEnd"/>
      <w:r w:rsidRPr="0080255D">
        <w:rPr>
          <w:rFonts w:ascii="Times New Roman" w:hAnsi="Times New Roman"/>
          <w:szCs w:val="24"/>
        </w:rPr>
        <w:t xml:space="preserve"> Existing Turnout</w:t>
      </w:r>
      <w:r>
        <w:rPr>
          <w:rFonts w:ascii="Times New Roman" w:hAnsi="Times New Roman"/>
          <w:szCs w:val="24"/>
        </w:rPr>
        <w:t>:</w:t>
      </w:r>
      <w:r w:rsidRPr="0080255D">
        <w:rPr>
          <w:rFonts w:ascii="Times New Roman" w:hAnsi="Times New Roman"/>
          <w:szCs w:val="24"/>
        </w:rPr>
        <w:t xml:space="preserve"> </w:t>
      </w:r>
      <w:r w:rsidRPr="0080255D">
        <w:rPr>
          <w:rFonts w:ascii="Times New Roman" w:hAnsi="Times New Roman"/>
          <w:szCs w:val="24"/>
          <w:u w:val="single"/>
        </w:rPr>
        <w:tab/>
      </w:r>
    </w:p>
    <w:p w14:paraId="728CCA17" w14:textId="6E117752" w:rsidR="002562AF" w:rsidRPr="0080255D" w:rsidRDefault="002562AF" w:rsidP="002562AF">
      <w:pPr>
        <w:tabs>
          <w:tab w:val="left" w:pos="360"/>
          <w:tab w:val="left" w:pos="450"/>
          <w:tab w:val="left" w:pos="900"/>
          <w:tab w:val="right" w:pos="10800"/>
        </w:tabs>
        <w:spacing w:before="80"/>
        <w:rPr>
          <w:rFonts w:ascii="Times New Roman" w:hAnsi="Times New Roman"/>
          <w:szCs w:val="24"/>
          <w:u w:val="single"/>
        </w:rPr>
      </w:pPr>
      <w:r w:rsidRPr="0080255D">
        <w:rPr>
          <w:rFonts w:ascii="Times New Roman" w:hAnsi="Times New Roman"/>
          <w:szCs w:val="24"/>
        </w:rPr>
        <w:tab/>
        <w:t>Owner(s) with Remaining Shares in Existing Turnout</w:t>
      </w:r>
      <w:r>
        <w:rPr>
          <w:rFonts w:ascii="Times New Roman" w:hAnsi="Times New Roman"/>
          <w:szCs w:val="24"/>
        </w:rPr>
        <w:t>:</w:t>
      </w:r>
      <w:r w:rsidRPr="0080255D">
        <w:rPr>
          <w:rFonts w:ascii="Times New Roman" w:hAnsi="Times New Roman"/>
          <w:szCs w:val="24"/>
        </w:rPr>
        <w:t xml:space="preserve"> </w:t>
      </w:r>
      <w:r w:rsidRPr="0080255D">
        <w:rPr>
          <w:rFonts w:ascii="Times New Roman" w:hAnsi="Times New Roman"/>
          <w:szCs w:val="24"/>
          <w:u w:val="single"/>
        </w:rPr>
        <w:tab/>
      </w:r>
    </w:p>
    <w:p w14:paraId="1E31C460" w14:textId="77777777" w:rsidR="002562AF" w:rsidRPr="0080255D" w:rsidRDefault="002562AF" w:rsidP="002562AF">
      <w:pPr>
        <w:tabs>
          <w:tab w:val="left" w:pos="360"/>
          <w:tab w:val="left" w:pos="450"/>
          <w:tab w:val="right" w:pos="10800"/>
        </w:tabs>
        <w:spacing w:before="80"/>
        <w:rPr>
          <w:rFonts w:ascii="Times New Roman" w:hAnsi="Times New Roman"/>
          <w:szCs w:val="24"/>
          <w:u w:val="single"/>
        </w:rPr>
      </w:pPr>
      <w:r w:rsidRPr="0080255D">
        <w:rPr>
          <w:rFonts w:ascii="Times New Roman" w:hAnsi="Times New Roman"/>
          <w:szCs w:val="24"/>
        </w:rPr>
        <w:tab/>
      </w:r>
      <w:r w:rsidRPr="0080255D">
        <w:rPr>
          <w:rFonts w:ascii="Times New Roman" w:hAnsi="Times New Roman"/>
          <w:szCs w:val="24"/>
          <w:u w:val="single"/>
        </w:rPr>
        <w:tab/>
      </w:r>
      <w:r w:rsidRPr="0080255D">
        <w:rPr>
          <w:rFonts w:ascii="Times New Roman" w:hAnsi="Times New Roman"/>
          <w:szCs w:val="24"/>
          <w:u w:val="single"/>
        </w:rPr>
        <w:tab/>
      </w:r>
    </w:p>
    <w:p w14:paraId="76475FA1" w14:textId="77777777" w:rsidR="002562AF" w:rsidRPr="0080255D" w:rsidRDefault="002562AF" w:rsidP="002562AF">
      <w:pPr>
        <w:tabs>
          <w:tab w:val="left" w:pos="360"/>
          <w:tab w:val="left" w:pos="450"/>
          <w:tab w:val="left" w:pos="900"/>
          <w:tab w:val="right" w:pos="10800"/>
        </w:tabs>
        <w:spacing w:before="80"/>
        <w:rPr>
          <w:rFonts w:ascii="Times New Roman" w:hAnsi="Times New Roman"/>
          <w:szCs w:val="24"/>
        </w:rPr>
      </w:pPr>
      <w:r w:rsidRPr="0080255D">
        <w:rPr>
          <w:rFonts w:ascii="Times New Roman" w:hAnsi="Times New Roman"/>
          <w:szCs w:val="24"/>
        </w:rPr>
        <w:tab/>
        <w:t>Certificate Number(s)</w:t>
      </w:r>
      <w:r>
        <w:rPr>
          <w:rFonts w:ascii="Times New Roman" w:hAnsi="Times New Roman"/>
          <w:szCs w:val="24"/>
        </w:rPr>
        <w:t>:</w:t>
      </w:r>
      <w:r w:rsidRPr="0080255D">
        <w:rPr>
          <w:rFonts w:ascii="Times New Roman" w:hAnsi="Times New Roman"/>
          <w:szCs w:val="24"/>
        </w:rPr>
        <w:t xml:space="preserve"> </w:t>
      </w:r>
      <w:r w:rsidRPr="0080255D">
        <w:rPr>
          <w:rFonts w:ascii="Times New Roman" w:hAnsi="Times New Roman"/>
          <w:szCs w:val="24"/>
          <w:u w:val="single"/>
        </w:rPr>
        <w:tab/>
      </w:r>
    </w:p>
    <w:p w14:paraId="2B2C8BA4" w14:textId="77777777" w:rsidR="002562AF" w:rsidRDefault="002562AF" w:rsidP="002562AF">
      <w:pPr>
        <w:tabs>
          <w:tab w:val="left" w:pos="360"/>
          <w:tab w:val="left" w:pos="450"/>
          <w:tab w:val="left" w:pos="900"/>
        </w:tabs>
        <w:rPr>
          <w:rFonts w:ascii="Times New Roman" w:hAnsi="Times New Roman"/>
          <w:szCs w:val="24"/>
        </w:rPr>
      </w:pPr>
    </w:p>
    <w:p w14:paraId="66F5D8A2" w14:textId="77777777" w:rsidR="002562AF" w:rsidRPr="0080255D" w:rsidRDefault="002562AF" w:rsidP="002562AF">
      <w:pPr>
        <w:tabs>
          <w:tab w:val="left" w:pos="360"/>
          <w:tab w:val="left" w:pos="450"/>
          <w:tab w:val="left" w:pos="900"/>
        </w:tabs>
        <w:rPr>
          <w:rFonts w:ascii="Times New Roman" w:hAnsi="Times New Roman"/>
          <w:szCs w:val="24"/>
        </w:rPr>
      </w:pPr>
    </w:p>
    <w:p w14:paraId="0084B8B0" w14:textId="77777777" w:rsidR="002562AF" w:rsidRPr="0080255D" w:rsidRDefault="002562AF" w:rsidP="002562AF">
      <w:pPr>
        <w:tabs>
          <w:tab w:val="left" w:pos="360"/>
          <w:tab w:val="left" w:pos="450"/>
          <w:tab w:val="left" w:pos="900"/>
        </w:tabs>
        <w:jc w:val="center"/>
        <w:rPr>
          <w:rFonts w:ascii="Times New Roman" w:hAnsi="Times New Roman"/>
          <w:b/>
          <w:szCs w:val="24"/>
        </w:rPr>
      </w:pPr>
      <w:r w:rsidRPr="0080255D">
        <w:rPr>
          <w:rFonts w:ascii="Times New Roman" w:hAnsi="Times New Roman"/>
          <w:b/>
          <w:szCs w:val="24"/>
        </w:rPr>
        <w:t>SIGNATURE REQUIRED</w:t>
      </w:r>
    </w:p>
    <w:p w14:paraId="7EADF8BF" w14:textId="77777777" w:rsidR="002562AF" w:rsidRPr="0080255D" w:rsidRDefault="002562AF" w:rsidP="002562AF">
      <w:pPr>
        <w:tabs>
          <w:tab w:val="left" w:pos="360"/>
          <w:tab w:val="left" w:pos="450"/>
          <w:tab w:val="left" w:pos="900"/>
        </w:tabs>
        <w:rPr>
          <w:rFonts w:ascii="Times New Roman" w:hAnsi="Times New Roman"/>
          <w:szCs w:val="24"/>
        </w:rPr>
      </w:pPr>
    </w:p>
    <w:p w14:paraId="732CBC28" w14:textId="25053F9F" w:rsidR="002562AF" w:rsidRPr="0080255D" w:rsidRDefault="002562AF" w:rsidP="002562AF">
      <w:pPr>
        <w:pStyle w:val="BodyText"/>
        <w:rPr>
          <w:rFonts w:ascii="Times New Roman" w:hAnsi="Times New Roman"/>
          <w:szCs w:val="24"/>
        </w:rPr>
      </w:pPr>
      <w:r w:rsidRPr="0080255D">
        <w:rPr>
          <w:rFonts w:ascii="Times New Roman" w:hAnsi="Times New Roman"/>
          <w:szCs w:val="24"/>
        </w:rPr>
        <w:t xml:space="preserve">The Applicant(s) acknowledge that no refund will be given if the work is not completed to the satisfaction of </w:t>
      </w:r>
      <w:r w:rsidR="0081219E">
        <w:rPr>
          <w:rFonts w:ascii="Times New Roman" w:hAnsi="Times New Roman"/>
          <w:szCs w:val="24"/>
        </w:rPr>
        <w:t>WMCD</w:t>
      </w:r>
      <w:r w:rsidRPr="0080255D">
        <w:rPr>
          <w:rFonts w:ascii="Times New Roman" w:hAnsi="Times New Roman"/>
          <w:szCs w:val="24"/>
        </w:rPr>
        <w:t xml:space="preserve">. Also, irrigation share(s) listed above are subject to additional assessments if the work is not completed to the satisfaction of </w:t>
      </w:r>
      <w:r w:rsidR="0081219E">
        <w:rPr>
          <w:rFonts w:ascii="Times New Roman" w:hAnsi="Times New Roman"/>
          <w:szCs w:val="24"/>
        </w:rPr>
        <w:t>WMCD</w:t>
      </w:r>
      <w:r w:rsidRPr="0080255D">
        <w:rPr>
          <w:rFonts w:ascii="Times New Roman" w:hAnsi="Times New Roman"/>
          <w:szCs w:val="24"/>
        </w:rPr>
        <w:t>.</w:t>
      </w:r>
    </w:p>
    <w:p w14:paraId="163B512E" w14:textId="77777777" w:rsidR="002562AF" w:rsidRDefault="002562AF" w:rsidP="002562AF">
      <w:pPr>
        <w:spacing w:before="120"/>
        <w:rPr>
          <w:rFonts w:ascii="Times New Roman" w:hAnsi="Times New Roman"/>
          <w:b/>
          <w:szCs w:val="24"/>
        </w:rPr>
      </w:pPr>
    </w:p>
    <w:p w14:paraId="7CA614EB" w14:textId="77777777" w:rsidR="002562AF" w:rsidRPr="0080255D" w:rsidRDefault="002562AF" w:rsidP="002562AF">
      <w:pPr>
        <w:spacing w:before="120"/>
        <w:rPr>
          <w:rFonts w:ascii="Times New Roman" w:hAnsi="Times New Roman"/>
          <w:b/>
          <w:szCs w:val="24"/>
        </w:rPr>
      </w:pPr>
    </w:p>
    <w:p w14:paraId="0A7D78F4" w14:textId="77777777" w:rsidR="002562AF" w:rsidRPr="0080255D" w:rsidRDefault="002562AF" w:rsidP="002562AF">
      <w:pPr>
        <w:tabs>
          <w:tab w:val="right" w:pos="5040"/>
          <w:tab w:val="left" w:pos="5760"/>
          <w:tab w:val="right" w:pos="10800"/>
        </w:tabs>
        <w:rPr>
          <w:rFonts w:ascii="Times New Roman" w:hAnsi="Times New Roman"/>
          <w:szCs w:val="24"/>
          <w:u w:val="single"/>
        </w:rPr>
      </w:pPr>
      <w:r w:rsidRPr="0080255D">
        <w:rPr>
          <w:rFonts w:ascii="Times New Roman" w:hAnsi="Times New Roman"/>
          <w:szCs w:val="24"/>
          <w:u w:val="single"/>
        </w:rPr>
        <w:tab/>
      </w:r>
    </w:p>
    <w:p w14:paraId="0A95EC9B" w14:textId="77777777" w:rsidR="002562AF" w:rsidRDefault="002562AF" w:rsidP="002562AF">
      <w:pPr>
        <w:rPr>
          <w:rFonts w:ascii="Times New Roman" w:hAnsi="Times New Roman"/>
          <w:szCs w:val="24"/>
        </w:rPr>
      </w:pPr>
      <w:r w:rsidRPr="0080255D">
        <w:rPr>
          <w:rFonts w:ascii="Times New Roman" w:hAnsi="Times New Roman"/>
          <w:szCs w:val="24"/>
        </w:rPr>
        <w:t>(Signature)</w:t>
      </w:r>
    </w:p>
    <w:p w14:paraId="34A2A01F" w14:textId="77777777" w:rsidR="002562AF" w:rsidRDefault="002562AF" w:rsidP="002562AF">
      <w:pPr>
        <w:rPr>
          <w:rFonts w:ascii="Times New Roman" w:hAnsi="Times New Roman"/>
          <w:szCs w:val="24"/>
        </w:rPr>
      </w:pPr>
    </w:p>
    <w:p w14:paraId="5DE5865F" w14:textId="77777777" w:rsidR="002562AF" w:rsidRPr="0080255D" w:rsidRDefault="002562AF" w:rsidP="002562AF">
      <w:pPr>
        <w:rPr>
          <w:rFonts w:ascii="Times New Roman" w:hAnsi="Times New Roman"/>
          <w:szCs w:val="24"/>
        </w:rPr>
      </w:pPr>
    </w:p>
    <w:p w14:paraId="4960E4CB" w14:textId="77777777" w:rsidR="002562AF" w:rsidRPr="0080255D" w:rsidRDefault="002562AF" w:rsidP="002562AF">
      <w:pPr>
        <w:tabs>
          <w:tab w:val="right" w:pos="5040"/>
          <w:tab w:val="left" w:pos="5760"/>
          <w:tab w:val="right" w:pos="10800"/>
        </w:tabs>
        <w:rPr>
          <w:rFonts w:ascii="Times New Roman" w:hAnsi="Times New Roman"/>
          <w:szCs w:val="24"/>
          <w:u w:val="single"/>
        </w:rPr>
      </w:pPr>
      <w:r w:rsidRPr="0080255D">
        <w:rPr>
          <w:rFonts w:ascii="Times New Roman" w:hAnsi="Times New Roman"/>
          <w:szCs w:val="24"/>
          <w:u w:val="single"/>
        </w:rPr>
        <w:tab/>
      </w:r>
    </w:p>
    <w:p w14:paraId="25362A5F" w14:textId="77777777" w:rsidR="002562AF" w:rsidRDefault="002562AF" w:rsidP="002562AF">
      <w:pPr>
        <w:rPr>
          <w:rFonts w:ascii="Times New Roman" w:hAnsi="Times New Roman"/>
          <w:szCs w:val="24"/>
        </w:rPr>
      </w:pPr>
      <w:r w:rsidRPr="0080255D">
        <w:rPr>
          <w:rFonts w:ascii="Times New Roman" w:hAnsi="Times New Roman"/>
          <w:szCs w:val="24"/>
        </w:rPr>
        <w:t>(Title)</w:t>
      </w:r>
    </w:p>
    <w:p w14:paraId="2A044432" w14:textId="77777777" w:rsidR="002562AF" w:rsidRDefault="002562AF" w:rsidP="002562AF">
      <w:pPr>
        <w:rPr>
          <w:rFonts w:ascii="Times New Roman" w:hAnsi="Times New Roman"/>
          <w:szCs w:val="24"/>
        </w:rPr>
      </w:pPr>
    </w:p>
    <w:p w14:paraId="00B90929" w14:textId="77777777" w:rsidR="002562AF" w:rsidRPr="0080255D" w:rsidRDefault="002562AF" w:rsidP="002562AF">
      <w:pPr>
        <w:rPr>
          <w:rFonts w:ascii="Times New Roman" w:hAnsi="Times New Roman"/>
          <w:szCs w:val="24"/>
        </w:rPr>
      </w:pPr>
    </w:p>
    <w:p w14:paraId="55A118F3" w14:textId="77777777" w:rsidR="002562AF" w:rsidRPr="0080255D" w:rsidRDefault="002562AF" w:rsidP="002562AF">
      <w:pPr>
        <w:tabs>
          <w:tab w:val="right" w:pos="5040"/>
          <w:tab w:val="left" w:pos="5760"/>
          <w:tab w:val="right" w:pos="10800"/>
        </w:tabs>
        <w:rPr>
          <w:rFonts w:ascii="Times New Roman" w:hAnsi="Times New Roman"/>
          <w:szCs w:val="24"/>
          <w:u w:val="single"/>
        </w:rPr>
      </w:pPr>
      <w:r w:rsidRPr="0080255D">
        <w:rPr>
          <w:rFonts w:ascii="Times New Roman" w:hAnsi="Times New Roman"/>
          <w:szCs w:val="24"/>
          <w:u w:val="single"/>
        </w:rPr>
        <w:tab/>
      </w:r>
    </w:p>
    <w:p w14:paraId="2046FED1" w14:textId="77777777" w:rsidR="002562AF" w:rsidRPr="0080255D" w:rsidRDefault="002562AF" w:rsidP="002562AF">
      <w:pPr>
        <w:rPr>
          <w:rFonts w:ascii="Times New Roman" w:hAnsi="Times New Roman"/>
          <w:szCs w:val="24"/>
        </w:rPr>
      </w:pPr>
      <w:r w:rsidRPr="0080255D">
        <w:rPr>
          <w:rFonts w:ascii="Times New Roman" w:hAnsi="Times New Roman"/>
          <w:szCs w:val="24"/>
        </w:rPr>
        <w:t>(Date)</w:t>
      </w:r>
    </w:p>
    <w:p w14:paraId="30D5F15E" w14:textId="77777777" w:rsidR="004E43E2" w:rsidRDefault="004E43E2">
      <w:pPr>
        <w:rPr>
          <w:rFonts w:ascii="Times New Roman" w:hAnsi="Times New Roman"/>
          <w:szCs w:val="24"/>
        </w:rPr>
        <w:sectPr w:rsidR="004E43E2" w:rsidSect="008F34CE">
          <w:pgSz w:w="12240" w:h="15840" w:code="1"/>
          <w:pgMar w:top="720" w:right="720" w:bottom="720" w:left="720" w:header="720" w:footer="720" w:gutter="0"/>
          <w:cols w:space="720"/>
          <w:docGrid w:linePitch="360"/>
        </w:sectPr>
      </w:pPr>
    </w:p>
    <w:p w14:paraId="460B5258" w14:textId="3722103E" w:rsidR="002562AF" w:rsidRDefault="002562AF">
      <w:pPr>
        <w:rPr>
          <w:rFonts w:ascii="Times New Roman" w:hAnsi="Times New Roman"/>
          <w:szCs w:val="24"/>
        </w:rPr>
      </w:pPr>
    </w:p>
    <w:p w14:paraId="23DDF0FC" w14:textId="2BE22E03" w:rsidR="002562AF" w:rsidRPr="002562AF" w:rsidRDefault="0081219E" w:rsidP="002562AF">
      <w:pPr>
        <w:jc w:val="center"/>
        <w:rPr>
          <w:rFonts w:ascii="Times New Roman" w:hAnsi="Times New Roman"/>
          <w:b/>
        </w:rPr>
      </w:pPr>
      <w:r>
        <w:rPr>
          <w:rFonts w:ascii="Times New Roman" w:hAnsi="Times New Roman"/>
          <w:b/>
        </w:rPr>
        <w:t xml:space="preserve">WELLSVILLE-MENDON </w:t>
      </w:r>
      <w:r w:rsidR="00303014">
        <w:rPr>
          <w:rFonts w:ascii="Times New Roman" w:hAnsi="Times New Roman"/>
          <w:b/>
        </w:rPr>
        <w:t>CONSERVATION</w:t>
      </w:r>
      <w:r>
        <w:rPr>
          <w:rFonts w:ascii="Times New Roman" w:hAnsi="Times New Roman"/>
          <w:b/>
        </w:rPr>
        <w:t xml:space="preserve"> DISTRICT</w:t>
      </w:r>
      <w:r w:rsidR="002562AF" w:rsidRPr="002562AF">
        <w:rPr>
          <w:rFonts w:ascii="Times New Roman" w:hAnsi="Times New Roman"/>
          <w:b/>
        </w:rPr>
        <w:t xml:space="preserve"> STANDARDS CHECKLIST</w:t>
      </w:r>
    </w:p>
    <w:p w14:paraId="1097BF29" w14:textId="77777777" w:rsidR="002562AF" w:rsidRPr="002562AF" w:rsidRDefault="002562AF" w:rsidP="002562AF">
      <w:pPr>
        <w:jc w:val="both"/>
        <w:rPr>
          <w:rFonts w:ascii="Times New Roman" w:hAnsi="Times New Roman"/>
        </w:rPr>
      </w:pPr>
    </w:p>
    <w:p w14:paraId="288D4869" w14:textId="127D917B" w:rsidR="002562AF" w:rsidRPr="002562AF" w:rsidRDefault="002562AF" w:rsidP="002562AF">
      <w:pPr>
        <w:jc w:val="both"/>
        <w:rPr>
          <w:rFonts w:ascii="Times New Roman" w:hAnsi="Times New Roman"/>
        </w:rPr>
      </w:pPr>
      <w:r w:rsidRPr="002562AF">
        <w:rPr>
          <w:rFonts w:ascii="Times New Roman" w:hAnsi="Times New Roman"/>
        </w:rPr>
        <w:t xml:space="preserve">This checklist is intended to assist engineers in designing projects to </w:t>
      </w:r>
      <w:r w:rsidR="0081219E">
        <w:rPr>
          <w:rFonts w:ascii="Times New Roman" w:hAnsi="Times New Roman"/>
        </w:rPr>
        <w:t xml:space="preserve">Wellsville-Mendon </w:t>
      </w:r>
      <w:r w:rsidR="00303014">
        <w:rPr>
          <w:rFonts w:ascii="Times New Roman" w:hAnsi="Times New Roman"/>
        </w:rPr>
        <w:t>Conservation</w:t>
      </w:r>
      <w:r w:rsidR="0081219E">
        <w:rPr>
          <w:rFonts w:ascii="Times New Roman" w:hAnsi="Times New Roman"/>
        </w:rPr>
        <w:t xml:space="preserve"> District</w:t>
      </w:r>
      <w:r w:rsidRPr="002562AF">
        <w:rPr>
          <w:rFonts w:ascii="Times New Roman" w:hAnsi="Times New Roman"/>
        </w:rPr>
        <w:t xml:space="preserve"> (</w:t>
      </w:r>
      <w:r w:rsidR="0081219E">
        <w:rPr>
          <w:rFonts w:ascii="Times New Roman" w:hAnsi="Times New Roman"/>
        </w:rPr>
        <w:t>WMCD</w:t>
      </w:r>
      <w:r w:rsidRPr="002562AF">
        <w:rPr>
          <w:rFonts w:ascii="Times New Roman" w:hAnsi="Times New Roman"/>
        </w:rPr>
        <w:t xml:space="preserve">) standards. All projects seeking acceptance by </w:t>
      </w:r>
      <w:r w:rsidR="0081219E">
        <w:rPr>
          <w:rFonts w:ascii="Times New Roman" w:hAnsi="Times New Roman"/>
        </w:rPr>
        <w:t>WMCD</w:t>
      </w:r>
      <w:r w:rsidRPr="002562AF">
        <w:rPr>
          <w:rFonts w:ascii="Times New Roman" w:hAnsi="Times New Roman"/>
        </w:rPr>
        <w:t xml:space="preserve"> must be designed to these standards. When used correctly, this checklist will expedite the review and </w:t>
      </w:r>
      <w:r w:rsidR="00A624C8">
        <w:rPr>
          <w:rFonts w:ascii="Times New Roman" w:hAnsi="Times New Roman"/>
        </w:rPr>
        <w:t>Letter of Acceptance</w:t>
      </w:r>
      <w:r w:rsidRPr="002562AF">
        <w:rPr>
          <w:rFonts w:ascii="Times New Roman" w:hAnsi="Times New Roman"/>
        </w:rPr>
        <w:t xml:space="preserve"> process. </w:t>
      </w:r>
      <w:r w:rsidRPr="002562AF">
        <w:rPr>
          <w:rFonts w:ascii="Times New Roman" w:hAnsi="Times New Roman"/>
          <w:u w:val="single"/>
        </w:rPr>
        <w:t>Not all items on this checklist will be applicable to every project</w:t>
      </w:r>
      <w:r w:rsidRPr="002562AF">
        <w:rPr>
          <w:rFonts w:ascii="Times New Roman" w:hAnsi="Times New Roman"/>
        </w:rPr>
        <w:t>.</w:t>
      </w:r>
    </w:p>
    <w:p w14:paraId="4F1FA6AE" w14:textId="77777777" w:rsidR="002562AF" w:rsidRPr="002562AF" w:rsidRDefault="002562AF" w:rsidP="002562AF">
      <w:pPr>
        <w:jc w:val="both"/>
        <w:rPr>
          <w:rFonts w:ascii="Times New Roman" w:hAnsi="Times New Roman"/>
        </w:rPr>
      </w:pPr>
    </w:p>
    <w:p w14:paraId="0C4A4671" w14:textId="2E2BDB56" w:rsidR="002562AF" w:rsidRPr="002562AF" w:rsidRDefault="002562AF" w:rsidP="002562AF">
      <w:pPr>
        <w:jc w:val="both"/>
        <w:rPr>
          <w:rFonts w:ascii="Times New Roman" w:hAnsi="Times New Roman"/>
        </w:rPr>
      </w:pPr>
      <w:r w:rsidRPr="002562AF">
        <w:rPr>
          <w:rFonts w:ascii="Times New Roman" w:hAnsi="Times New Roman"/>
        </w:rPr>
        <w:t xml:space="preserve">Neither </w:t>
      </w:r>
      <w:r w:rsidR="0081219E">
        <w:rPr>
          <w:rFonts w:ascii="Times New Roman" w:hAnsi="Times New Roman"/>
        </w:rPr>
        <w:t>WMCD</w:t>
      </w:r>
      <w:r w:rsidRPr="002562AF">
        <w:rPr>
          <w:rFonts w:ascii="Times New Roman" w:hAnsi="Times New Roman"/>
        </w:rPr>
        <w:t xml:space="preserve"> nor Franson Civil Engineers (Franson Civil) will have responsibility for design, construction, or maintenance of the Applicant’s facilities. It is the responsibility of the Applicant and its engineer to design the project to </w:t>
      </w:r>
      <w:r w:rsidR="0081219E">
        <w:rPr>
          <w:rFonts w:ascii="Times New Roman" w:hAnsi="Times New Roman"/>
        </w:rPr>
        <w:t>WMCD</w:t>
      </w:r>
      <w:r w:rsidRPr="002562AF">
        <w:rPr>
          <w:rFonts w:ascii="Times New Roman" w:hAnsi="Times New Roman"/>
        </w:rPr>
        <w:t xml:space="preserve"> standards. No approval or acquiescence by </w:t>
      </w:r>
      <w:r w:rsidR="0081219E">
        <w:rPr>
          <w:rFonts w:ascii="Times New Roman" w:hAnsi="Times New Roman"/>
        </w:rPr>
        <w:t>WMCD</w:t>
      </w:r>
      <w:r w:rsidRPr="002562AF">
        <w:rPr>
          <w:rFonts w:ascii="Times New Roman" w:hAnsi="Times New Roman"/>
        </w:rPr>
        <w:t xml:space="preserve"> or Franson Civil will operate as a waiver or modification of </w:t>
      </w:r>
      <w:r w:rsidR="0081219E">
        <w:rPr>
          <w:rFonts w:ascii="Times New Roman" w:hAnsi="Times New Roman"/>
        </w:rPr>
        <w:t>WMCD</w:t>
      </w:r>
      <w:r w:rsidRPr="002562AF">
        <w:rPr>
          <w:rFonts w:ascii="Times New Roman" w:hAnsi="Times New Roman"/>
        </w:rPr>
        <w:t xml:space="preserve"> standards.</w:t>
      </w:r>
    </w:p>
    <w:p w14:paraId="187D1FBD" w14:textId="77777777" w:rsidR="002562AF" w:rsidRPr="002562AF" w:rsidRDefault="002562AF" w:rsidP="002562AF">
      <w:pPr>
        <w:jc w:val="both"/>
        <w:rPr>
          <w:rFonts w:ascii="Times New Roman" w:hAnsi="Times New Roman"/>
        </w:rPr>
      </w:pPr>
    </w:p>
    <w:p w14:paraId="13376277" w14:textId="5D0C5D93" w:rsidR="002562AF" w:rsidRPr="002562AF" w:rsidRDefault="002562AF" w:rsidP="002562AF">
      <w:pPr>
        <w:jc w:val="both"/>
        <w:rPr>
          <w:rFonts w:ascii="Times New Roman" w:hAnsi="Times New Roman"/>
        </w:rPr>
      </w:pPr>
      <w:r w:rsidRPr="002562AF">
        <w:rPr>
          <w:rFonts w:ascii="Times New Roman" w:hAnsi="Times New Roman"/>
        </w:rPr>
        <w:t xml:space="preserve">In most instances, the Applicant will install, operate, maintain, inspect, repair, and replace the facilities that are constructed through the application process with no interruption of </w:t>
      </w:r>
      <w:r w:rsidR="0081219E">
        <w:rPr>
          <w:rFonts w:ascii="Times New Roman" w:hAnsi="Times New Roman"/>
        </w:rPr>
        <w:t>WMCD</w:t>
      </w:r>
      <w:r w:rsidRPr="002562AF">
        <w:rPr>
          <w:rFonts w:ascii="Times New Roman" w:hAnsi="Times New Roman"/>
        </w:rPr>
        <w:t xml:space="preserve"> delivery of water or operation, maintenance, repair, or replacement of </w:t>
      </w:r>
      <w:r w:rsidR="0081219E">
        <w:rPr>
          <w:rFonts w:ascii="Times New Roman" w:hAnsi="Times New Roman"/>
        </w:rPr>
        <w:t>WMCD</w:t>
      </w:r>
      <w:r w:rsidRPr="002562AF">
        <w:rPr>
          <w:rFonts w:ascii="Times New Roman" w:hAnsi="Times New Roman"/>
        </w:rPr>
        <w:t xml:space="preserve"> facilities. </w:t>
      </w:r>
    </w:p>
    <w:p w14:paraId="4EC929AD" w14:textId="77777777" w:rsidR="002562AF" w:rsidRPr="002562AF" w:rsidRDefault="002562AF" w:rsidP="002562AF">
      <w:pPr>
        <w:jc w:val="both"/>
        <w:rPr>
          <w:rFonts w:ascii="Times New Roman" w:hAnsi="Times New Roman"/>
        </w:rPr>
      </w:pPr>
    </w:p>
    <w:p w14:paraId="16509F67" w14:textId="3ABEAD92" w:rsidR="002562AF" w:rsidRPr="002562AF" w:rsidRDefault="002562AF" w:rsidP="002562AF">
      <w:pPr>
        <w:jc w:val="both"/>
        <w:rPr>
          <w:rFonts w:ascii="Times New Roman" w:hAnsi="Times New Roman"/>
        </w:rPr>
      </w:pPr>
      <w:r w:rsidRPr="002562AF">
        <w:rPr>
          <w:rFonts w:ascii="Times New Roman" w:hAnsi="Times New Roman"/>
        </w:rPr>
        <w:t xml:space="preserve">Note: This checklist is updated when standards are amended. </w:t>
      </w:r>
      <w:proofErr w:type="gramStart"/>
      <w:r w:rsidRPr="002562AF">
        <w:rPr>
          <w:rFonts w:ascii="Times New Roman" w:hAnsi="Times New Roman"/>
        </w:rPr>
        <w:t>Checking for</w:t>
      </w:r>
      <w:proofErr w:type="gramEnd"/>
      <w:r w:rsidRPr="002562AF">
        <w:rPr>
          <w:rFonts w:ascii="Times New Roman" w:hAnsi="Times New Roman"/>
        </w:rPr>
        <w:t xml:space="preserve"> the latest version of this checklist at </w:t>
      </w:r>
      <w:hyperlink r:id="rId10" w:history="1">
        <w:r w:rsidRPr="002562AF">
          <w:rPr>
            <w:rStyle w:val="Hyperlink"/>
            <w:rFonts w:ascii="Times New Roman" w:hAnsi="Times New Roman"/>
          </w:rPr>
          <w:t>www.fransoncivil.com/canal-applications</w:t>
        </w:r>
      </w:hyperlink>
      <w:r w:rsidRPr="002562AF">
        <w:rPr>
          <w:rFonts w:ascii="Times New Roman" w:hAnsi="Times New Roman"/>
        </w:rPr>
        <w:t xml:space="preserve"> will ensure the most up-to-date information. Standard drawings are also available on the website. </w:t>
      </w:r>
      <w:r w:rsidR="0081219E">
        <w:rPr>
          <w:rFonts w:ascii="Times New Roman" w:hAnsi="Times New Roman"/>
        </w:rPr>
        <w:t>WMCD</w:t>
      </w:r>
      <w:r w:rsidRPr="002562AF">
        <w:rPr>
          <w:rFonts w:ascii="Times New Roman" w:hAnsi="Times New Roman"/>
        </w:rPr>
        <w:t xml:space="preserve"> reserves the right to make exceptions to the standards or impose other requirements, depending on the Applicant’s project.</w:t>
      </w:r>
    </w:p>
    <w:p w14:paraId="2DFFE5D2" w14:textId="77777777" w:rsidR="002562AF" w:rsidRPr="002562AF" w:rsidRDefault="002562AF" w:rsidP="002562AF">
      <w:pPr>
        <w:keepNext/>
        <w:spacing w:before="120" w:line="360" w:lineRule="auto"/>
        <w:contextualSpacing/>
        <w:jc w:val="both"/>
        <w:rPr>
          <w:rFonts w:ascii="Times New Roman" w:hAnsi="Times New Roman"/>
          <w:b/>
        </w:rPr>
      </w:pPr>
      <w:r w:rsidRPr="002562AF">
        <w:rPr>
          <w:rFonts w:ascii="Times New Roman" w:hAnsi="Times New Roman"/>
        </w:rPr>
        <w:br w:type="page"/>
      </w:r>
      <w:r w:rsidRPr="002562AF">
        <w:rPr>
          <w:rFonts w:ascii="Times New Roman" w:hAnsi="Times New Roman"/>
          <w:b/>
        </w:rPr>
        <w:lastRenderedPageBreak/>
        <w:t>GENERAL INFORMATION AND REQUIREMENTS</w:t>
      </w:r>
    </w:p>
    <w:p w14:paraId="4D2073FE" w14:textId="745CEA6C" w:rsidR="002562AF" w:rsidRPr="002562AF" w:rsidRDefault="002562AF" w:rsidP="002562AF">
      <w:pPr>
        <w:numPr>
          <w:ilvl w:val="0"/>
          <w:numId w:val="11"/>
        </w:numPr>
        <w:spacing w:before="120" w:line="360" w:lineRule="auto"/>
        <w:contextualSpacing/>
        <w:jc w:val="both"/>
        <w:rPr>
          <w:rFonts w:ascii="Times New Roman" w:hAnsi="Times New Roman"/>
        </w:rPr>
      </w:pPr>
      <w:r w:rsidRPr="002562AF">
        <w:rPr>
          <w:rFonts w:ascii="Times New Roman" w:hAnsi="Times New Roman"/>
        </w:rPr>
        <w:t xml:space="preserve">Submit an “Application for </w:t>
      </w:r>
      <w:r w:rsidR="00A624C8">
        <w:rPr>
          <w:rFonts w:ascii="Times New Roman" w:hAnsi="Times New Roman"/>
        </w:rPr>
        <w:t>Letter of Acceptance</w:t>
      </w:r>
      <w:r w:rsidRPr="002562AF">
        <w:rPr>
          <w:rFonts w:ascii="Times New Roman" w:hAnsi="Times New Roman"/>
        </w:rPr>
        <w:t>” and all application fees.</w:t>
      </w:r>
    </w:p>
    <w:p w14:paraId="443D4A5C" w14:textId="573A97C7" w:rsidR="002562AF" w:rsidRPr="002562AF" w:rsidRDefault="002562AF" w:rsidP="002562AF">
      <w:pPr>
        <w:numPr>
          <w:ilvl w:val="0"/>
          <w:numId w:val="11"/>
        </w:numPr>
        <w:spacing w:before="120" w:line="360" w:lineRule="auto"/>
        <w:contextualSpacing/>
        <w:jc w:val="both"/>
        <w:rPr>
          <w:rFonts w:ascii="Times New Roman" w:hAnsi="Times New Roman"/>
        </w:rPr>
      </w:pPr>
      <w:r w:rsidRPr="002562AF">
        <w:rPr>
          <w:rFonts w:ascii="Times New Roman" w:hAnsi="Times New Roman"/>
        </w:rPr>
        <w:t xml:space="preserve">Pipes, conduits, or other similar facilities are not allowed to be installed over the canal channel. Irrigation boxes, trees, or other facilities are not allowed to be installed in </w:t>
      </w:r>
      <w:r w:rsidR="0081219E">
        <w:rPr>
          <w:rFonts w:ascii="Times New Roman" w:hAnsi="Times New Roman"/>
        </w:rPr>
        <w:t>WMCD</w:t>
      </w:r>
      <w:r w:rsidRPr="002562AF">
        <w:rPr>
          <w:rFonts w:ascii="Times New Roman" w:hAnsi="Times New Roman"/>
        </w:rPr>
        <w:t xml:space="preserve"> corridors. Turnouts, overhead power lines, etc. can be exceptions.</w:t>
      </w:r>
    </w:p>
    <w:p w14:paraId="73C53558"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Before submitting drawings to Franson Civil for review, please verify that all notes, references, and labels are correct and accurate.</w:t>
      </w:r>
    </w:p>
    <w:p w14:paraId="6F9C578B" w14:textId="481F9DC1"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 xml:space="preserve">Neither </w:t>
      </w:r>
      <w:r w:rsidR="0081219E">
        <w:rPr>
          <w:rFonts w:ascii="Times New Roman" w:hAnsi="Times New Roman"/>
        </w:rPr>
        <w:t>WMCD</w:t>
      </w:r>
      <w:r w:rsidRPr="002562AF">
        <w:rPr>
          <w:rFonts w:ascii="Times New Roman" w:hAnsi="Times New Roman"/>
        </w:rPr>
        <w:t xml:space="preserve"> nor Franson Civil can verify the locations of underground facilities. Blue Stakes should always be called before digging (1-800-662-4111).</w:t>
      </w:r>
    </w:p>
    <w:p w14:paraId="5BD762F6" w14:textId="77777777" w:rsidR="002562AF" w:rsidRPr="002562AF" w:rsidRDefault="002562AF" w:rsidP="002562AF">
      <w:pPr>
        <w:spacing w:before="40" w:line="360" w:lineRule="auto"/>
        <w:contextualSpacing/>
        <w:jc w:val="both"/>
        <w:rPr>
          <w:rFonts w:ascii="Times New Roman" w:hAnsi="Times New Roman"/>
        </w:rPr>
      </w:pPr>
    </w:p>
    <w:p w14:paraId="70FC4DC2" w14:textId="77777777" w:rsidR="002562AF" w:rsidRPr="002562AF" w:rsidRDefault="002562AF" w:rsidP="002562AF">
      <w:pPr>
        <w:spacing w:before="120" w:line="360" w:lineRule="auto"/>
        <w:contextualSpacing/>
        <w:jc w:val="both"/>
        <w:rPr>
          <w:rFonts w:ascii="Times New Roman" w:hAnsi="Times New Roman"/>
          <w:b/>
        </w:rPr>
      </w:pPr>
      <w:r w:rsidRPr="002562AF">
        <w:rPr>
          <w:rFonts w:ascii="Times New Roman" w:hAnsi="Times New Roman"/>
          <w:b/>
        </w:rPr>
        <w:t>ALL SUBMITTALS SHALL:</w:t>
      </w:r>
    </w:p>
    <w:p w14:paraId="1A3FF5E1" w14:textId="77777777" w:rsidR="002562AF" w:rsidRPr="002562AF" w:rsidRDefault="002562AF" w:rsidP="002562AF">
      <w:pPr>
        <w:numPr>
          <w:ilvl w:val="0"/>
          <w:numId w:val="11"/>
        </w:numPr>
        <w:spacing w:before="120" w:line="360" w:lineRule="auto"/>
        <w:contextualSpacing/>
        <w:jc w:val="both"/>
        <w:rPr>
          <w:rFonts w:ascii="Times New Roman" w:hAnsi="Times New Roman"/>
        </w:rPr>
      </w:pPr>
      <w:r w:rsidRPr="002562AF">
        <w:rPr>
          <w:rFonts w:ascii="Times New Roman" w:hAnsi="Times New Roman"/>
        </w:rPr>
        <w:t>Show the plan and profile view of the proposed facilities.</w:t>
      </w:r>
    </w:p>
    <w:p w14:paraId="22C86985" w14:textId="77777777" w:rsidR="002562AF" w:rsidRPr="002562AF" w:rsidRDefault="002562AF" w:rsidP="002562AF">
      <w:pPr>
        <w:numPr>
          <w:ilvl w:val="0"/>
          <w:numId w:val="11"/>
        </w:numPr>
        <w:spacing w:before="120" w:line="360" w:lineRule="auto"/>
        <w:contextualSpacing/>
        <w:jc w:val="both"/>
        <w:rPr>
          <w:rFonts w:ascii="Times New Roman" w:hAnsi="Times New Roman"/>
        </w:rPr>
      </w:pPr>
      <w:r w:rsidRPr="002562AF">
        <w:rPr>
          <w:rFonts w:ascii="Times New Roman" w:hAnsi="Times New Roman"/>
        </w:rPr>
        <w:t>Show all existing facilities in and around the project (i.e. canal O&amp;M road, turnouts, pipes, box culverts, pipe outlets, etc.).</w:t>
      </w:r>
    </w:p>
    <w:p w14:paraId="7D84D04E" w14:textId="77777777" w:rsidR="002562AF" w:rsidRPr="002562AF" w:rsidRDefault="002562AF" w:rsidP="002562AF">
      <w:pPr>
        <w:numPr>
          <w:ilvl w:val="0"/>
          <w:numId w:val="11"/>
        </w:numPr>
        <w:spacing w:before="120" w:line="360" w:lineRule="auto"/>
        <w:contextualSpacing/>
        <w:jc w:val="both"/>
        <w:rPr>
          <w:rFonts w:ascii="Times New Roman" w:hAnsi="Times New Roman"/>
        </w:rPr>
      </w:pPr>
      <w:r w:rsidRPr="002562AF">
        <w:rPr>
          <w:rFonts w:ascii="Times New Roman" w:hAnsi="Times New Roman"/>
        </w:rPr>
        <w:t>Provide the location map, and if applicable, the plat map.</w:t>
      </w:r>
    </w:p>
    <w:p w14:paraId="6B383AFE" w14:textId="39130616" w:rsidR="002562AF" w:rsidRPr="00303014" w:rsidRDefault="002562AF" w:rsidP="002562AF">
      <w:pPr>
        <w:numPr>
          <w:ilvl w:val="0"/>
          <w:numId w:val="11"/>
        </w:numPr>
        <w:spacing w:before="120" w:line="360" w:lineRule="auto"/>
        <w:contextualSpacing/>
        <w:jc w:val="both"/>
        <w:rPr>
          <w:rFonts w:ascii="Times New Roman" w:hAnsi="Times New Roman"/>
        </w:rPr>
      </w:pPr>
      <w:r w:rsidRPr="00303014">
        <w:rPr>
          <w:rFonts w:ascii="Times New Roman" w:hAnsi="Times New Roman"/>
        </w:rPr>
        <w:t xml:space="preserve">Show the </w:t>
      </w:r>
      <w:r w:rsidR="0081219E" w:rsidRPr="00303014">
        <w:rPr>
          <w:rFonts w:ascii="Times New Roman" w:hAnsi="Times New Roman"/>
        </w:rPr>
        <w:t>WMCD</w:t>
      </w:r>
      <w:r w:rsidRPr="00303014">
        <w:rPr>
          <w:rFonts w:ascii="Times New Roman" w:hAnsi="Times New Roman"/>
        </w:rPr>
        <w:t xml:space="preserve"> canal corridor on the drawings</w:t>
      </w:r>
      <w:r w:rsidR="00E1775C" w:rsidRPr="00303014">
        <w:rPr>
          <w:rFonts w:ascii="Times New Roman" w:hAnsi="Times New Roman"/>
        </w:rPr>
        <w:t>.</w:t>
      </w:r>
    </w:p>
    <w:p w14:paraId="673C0973" w14:textId="5DC96964" w:rsidR="002562AF" w:rsidRPr="00303014" w:rsidRDefault="002562AF" w:rsidP="002562AF">
      <w:pPr>
        <w:numPr>
          <w:ilvl w:val="1"/>
          <w:numId w:val="11"/>
        </w:numPr>
        <w:spacing w:before="120" w:line="360" w:lineRule="auto"/>
        <w:contextualSpacing/>
        <w:jc w:val="both"/>
        <w:rPr>
          <w:rFonts w:ascii="Times New Roman" w:hAnsi="Times New Roman"/>
        </w:rPr>
      </w:pPr>
      <w:r w:rsidRPr="00303014">
        <w:rPr>
          <w:rFonts w:ascii="Times New Roman" w:hAnsi="Times New Roman"/>
        </w:rPr>
        <w:t xml:space="preserve">Applicant is responsible for checking surrounding property and labeling </w:t>
      </w:r>
      <w:r w:rsidR="0081219E" w:rsidRPr="00303014">
        <w:rPr>
          <w:rFonts w:ascii="Times New Roman" w:hAnsi="Times New Roman"/>
        </w:rPr>
        <w:t>WMCD</w:t>
      </w:r>
      <w:r w:rsidRPr="00303014">
        <w:rPr>
          <w:rFonts w:ascii="Times New Roman" w:hAnsi="Times New Roman"/>
        </w:rPr>
        <w:t xml:space="preserve"> corridor as owned by </w:t>
      </w:r>
      <w:r w:rsidR="0081219E" w:rsidRPr="00303014">
        <w:rPr>
          <w:rFonts w:ascii="Times New Roman" w:hAnsi="Times New Roman"/>
        </w:rPr>
        <w:t>WMCD</w:t>
      </w:r>
      <w:r w:rsidRPr="00303014">
        <w:rPr>
          <w:rFonts w:ascii="Times New Roman" w:hAnsi="Times New Roman"/>
        </w:rPr>
        <w:t xml:space="preserve"> or as an easement. If the land is owned, the actual ownership boundaries should be shown.</w:t>
      </w:r>
    </w:p>
    <w:p w14:paraId="05435F44" w14:textId="656ECAA5" w:rsidR="002562AF" w:rsidRPr="002562AF" w:rsidRDefault="002562AF" w:rsidP="002562AF">
      <w:pPr>
        <w:numPr>
          <w:ilvl w:val="0"/>
          <w:numId w:val="11"/>
        </w:numPr>
        <w:spacing w:before="120" w:line="360" w:lineRule="auto"/>
        <w:contextualSpacing/>
        <w:jc w:val="both"/>
        <w:rPr>
          <w:rFonts w:ascii="Times New Roman" w:hAnsi="Times New Roman"/>
        </w:rPr>
      </w:pPr>
      <w:r w:rsidRPr="002562AF">
        <w:rPr>
          <w:rFonts w:ascii="Times New Roman" w:hAnsi="Times New Roman"/>
        </w:rPr>
        <w:t xml:space="preserve">Provide proposed dates for start and completion of construction. The start date should reflect adequate time to complete the application process and secure </w:t>
      </w:r>
      <w:r w:rsidR="00A624C8">
        <w:rPr>
          <w:rFonts w:ascii="Times New Roman" w:hAnsi="Times New Roman"/>
        </w:rPr>
        <w:t>a Letter of Acceptance</w:t>
      </w:r>
      <w:r w:rsidRPr="002562AF">
        <w:rPr>
          <w:rFonts w:ascii="Times New Roman" w:hAnsi="Times New Roman"/>
        </w:rPr>
        <w:t xml:space="preserve">. </w:t>
      </w:r>
      <w:r w:rsidR="001972C0">
        <w:rPr>
          <w:rFonts w:ascii="Times New Roman" w:hAnsi="Times New Roman"/>
        </w:rPr>
        <w:t>Generally, t</w:t>
      </w:r>
      <w:r w:rsidR="00D43BD0">
        <w:rPr>
          <w:rFonts w:ascii="Times New Roman" w:hAnsi="Times New Roman"/>
        </w:rPr>
        <w:t xml:space="preserve">he application process </w:t>
      </w:r>
      <w:r w:rsidR="005C67CC">
        <w:rPr>
          <w:rFonts w:ascii="Times New Roman" w:hAnsi="Times New Roman"/>
        </w:rPr>
        <w:t xml:space="preserve">takes 1-2 months. </w:t>
      </w:r>
    </w:p>
    <w:p w14:paraId="04AA690E" w14:textId="77777777" w:rsidR="002562AF" w:rsidRPr="002562AF" w:rsidRDefault="002562AF" w:rsidP="002562AF">
      <w:pPr>
        <w:spacing w:before="40" w:line="360" w:lineRule="auto"/>
        <w:contextualSpacing/>
        <w:jc w:val="both"/>
        <w:rPr>
          <w:rFonts w:ascii="Times New Roman" w:hAnsi="Times New Roman"/>
        </w:rPr>
      </w:pPr>
    </w:p>
    <w:p w14:paraId="188CFE27" w14:textId="489775CB" w:rsidR="002562AF" w:rsidRPr="002562AF" w:rsidRDefault="002562AF" w:rsidP="002562AF">
      <w:pPr>
        <w:keepNext/>
        <w:spacing w:before="120" w:line="360" w:lineRule="auto"/>
        <w:contextualSpacing/>
        <w:jc w:val="both"/>
        <w:rPr>
          <w:rFonts w:ascii="Times New Roman" w:hAnsi="Times New Roman"/>
          <w:b/>
        </w:rPr>
      </w:pPr>
      <w:bookmarkStart w:id="2" w:name="_Hlk500493277"/>
      <w:r w:rsidRPr="002562AF">
        <w:rPr>
          <w:rFonts w:ascii="Times New Roman" w:hAnsi="Times New Roman"/>
          <w:b/>
        </w:rPr>
        <w:t xml:space="preserve">ADD THE FOLLOWING TO </w:t>
      </w:r>
      <w:r w:rsidR="00C62D44">
        <w:rPr>
          <w:rFonts w:ascii="Times New Roman" w:hAnsi="Times New Roman"/>
          <w:b/>
        </w:rPr>
        <w:t>DRAWINGS</w:t>
      </w:r>
      <w:r w:rsidR="00C62D44" w:rsidRPr="002562AF">
        <w:rPr>
          <w:rFonts w:ascii="Times New Roman" w:hAnsi="Times New Roman"/>
          <w:b/>
        </w:rPr>
        <w:t xml:space="preserve"> </w:t>
      </w:r>
      <w:r w:rsidRPr="002562AF">
        <w:rPr>
          <w:rFonts w:ascii="Times New Roman" w:hAnsi="Times New Roman"/>
          <w:b/>
        </w:rPr>
        <w:t>UNDER HEADING “</w:t>
      </w:r>
      <w:r w:rsidR="0081219E">
        <w:rPr>
          <w:rFonts w:ascii="Times New Roman" w:hAnsi="Times New Roman"/>
          <w:b/>
        </w:rPr>
        <w:t>WMCD</w:t>
      </w:r>
      <w:r w:rsidRPr="002562AF">
        <w:rPr>
          <w:rFonts w:ascii="Times New Roman" w:hAnsi="Times New Roman"/>
          <w:b/>
        </w:rPr>
        <w:t xml:space="preserve"> CANAL NOTES”</w:t>
      </w:r>
    </w:p>
    <w:bookmarkEnd w:id="2"/>
    <w:p w14:paraId="73FEDD41" w14:textId="41742CE0" w:rsidR="002562AF" w:rsidRPr="002562AF" w:rsidRDefault="002562AF" w:rsidP="002562AF">
      <w:pPr>
        <w:numPr>
          <w:ilvl w:val="0"/>
          <w:numId w:val="11"/>
        </w:numPr>
        <w:spacing w:before="120" w:line="360" w:lineRule="auto"/>
        <w:contextualSpacing/>
        <w:jc w:val="both"/>
        <w:rPr>
          <w:rFonts w:ascii="Times New Roman" w:hAnsi="Times New Roman"/>
        </w:rPr>
      </w:pPr>
      <w:r w:rsidRPr="002562AF">
        <w:rPr>
          <w:rFonts w:ascii="Times New Roman" w:hAnsi="Times New Roman"/>
        </w:rPr>
        <w:t xml:space="preserve">Notification must be given at least 24 hours prior to the beginning of construction work and re-notification of re-commencement of work following any cessation of work for more than 4 (four) days. Call </w:t>
      </w:r>
      <w:r w:rsidR="0020026F">
        <w:rPr>
          <w:rFonts w:ascii="Times New Roman" w:hAnsi="Times New Roman"/>
        </w:rPr>
        <w:t>Chad Brown</w:t>
      </w:r>
      <w:r w:rsidRPr="002562AF">
        <w:rPr>
          <w:rFonts w:ascii="Times New Roman" w:hAnsi="Times New Roman"/>
        </w:rPr>
        <w:t xml:space="preserve"> and the canal water master. Failure to do so may result in a $5,000 fine.</w:t>
      </w:r>
    </w:p>
    <w:p w14:paraId="137B0492" w14:textId="58F939E4" w:rsidR="002562AF" w:rsidRPr="002562AF" w:rsidRDefault="002562AF" w:rsidP="002562AF">
      <w:pPr>
        <w:numPr>
          <w:ilvl w:val="0"/>
          <w:numId w:val="11"/>
        </w:numPr>
        <w:spacing w:before="120" w:line="360" w:lineRule="auto"/>
        <w:contextualSpacing/>
        <w:jc w:val="both"/>
        <w:rPr>
          <w:rFonts w:ascii="Times New Roman" w:hAnsi="Times New Roman"/>
        </w:rPr>
      </w:pPr>
      <w:r w:rsidRPr="002562AF">
        <w:rPr>
          <w:rFonts w:ascii="Times New Roman" w:hAnsi="Times New Roman"/>
        </w:rPr>
        <w:t xml:space="preserve">Contact information for Franson Civil and </w:t>
      </w:r>
      <w:r w:rsidR="0081219E">
        <w:rPr>
          <w:rFonts w:ascii="Times New Roman" w:hAnsi="Times New Roman"/>
        </w:rPr>
        <w:t>WMCD</w:t>
      </w:r>
      <w:r w:rsidRPr="002562AF">
        <w:rPr>
          <w:rFonts w:ascii="Times New Roman" w:hAnsi="Times New Roman"/>
        </w:rPr>
        <w:t>:</w:t>
      </w:r>
    </w:p>
    <w:p w14:paraId="716B158D" w14:textId="77EAF816" w:rsidR="002562AF" w:rsidRPr="00303014" w:rsidRDefault="0020026F" w:rsidP="002562AF">
      <w:pPr>
        <w:numPr>
          <w:ilvl w:val="1"/>
          <w:numId w:val="11"/>
        </w:numPr>
        <w:spacing w:before="120" w:line="360" w:lineRule="auto"/>
        <w:contextualSpacing/>
        <w:jc w:val="both"/>
        <w:rPr>
          <w:rFonts w:ascii="Times New Roman" w:hAnsi="Times New Roman"/>
        </w:rPr>
      </w:pPr>
      <w:r w:rsidRPr="00303014">
        <w:rPr>
          <w:rFonts w:ascii="Times New Roman" w:hAnsi="Times New Roman"/>
        </w:rPr>
        <w:t>Chad Brown</w:t>
      </w:r>
      <w:r w:rsidR="002562AF" w:rsidRPr="00303014">
        <w:rPr>
          <w:rFonts w:ascii="Times New Roman" w:hAnsi="Times New Roman"/>
        </w:rPr>
        <w:t xml:space="preserve">, P.E., Franson Civil Engineers, </w:t>
      </w:r>
      <w:r w:rsidRPr="00303014">
        <w:rPr>
          <w:rFonts w:ascii="Times New Roman" w:hAnsi="Times New Roman"/>
        </w:rPr>
        <w:t>435</w:t>
      </w:r>
      <w:r w:rsidR="002562AF" w:rsidRPr="00303014">
        <w:rPr>
          <w:rFonts w:ascii="Times New Roman" w:hAnsi="Times New Roman"/>
        </w:rPr>
        <w:t>-</w:t>
      </w:r>
      <w:r w:rsidRPr="00303014">
        <w:rPr>
          <w:rFonts w:ascii="Times New Roman" w:hAnsi="Times New Roman"/>
        </w:rPr>
        <w:t>754</w:t>
      </w:r>
      <w:r w:rsidR="002562AF" w:rsidRPr="00303014">
        <w:rPr>
          <w:rFonts w:ascii="Times New Roman" w:hAnsi="Times New Roman"/>
        </w:rPr>
        <w:t>-</w:t>
      </w:r>
      <w:r w:rsidRPr="00303014">
        <w:rPr>
          <w:rFonts w:ascii="Times New Roman" w:hAnsi="Times New Roman"/>
        </w:rPr>
        <w:t>7661</w:t>
      </w:r>
    </w:p>
    <w:p w14:paraId="3426AB20" w14:textId="712E1CD7" w:rsidR="002562AF" w:rsidRPr="00303014" w:rsidRDefault="008568D9" w:rsidP="002562AF">
      <w:pPr>
        <w:numPr>
          <w:ilvl w:val="1"/>
          <w:numId w:val="11"/>
        </w:numPr>
        <w:spacing w:before="120" w:line="360" w:lineRule="auto"/>
        <w:contextualSpacing/>
        <w:jc w:val="both"/>
        <w:rPr>
          <w:rFonts w:ascii="Times New Roman" w:hAnsi="Times New Roman"/>
        </w:rPr>
      </w:pPr>
      <w:r>
        <w:rPr>
          <w:rFonts w:ascii="Times New Roman" w:hAnsi="Times New Roman"/>
        </w:rPr>
        <w:t>Ben Sandberg</w:t>
      </w:r>
      <w:r w:rsidR="002562AF" w:rsidRPr="00303014">
        <w:rPr>
          <w:rFonts w:ascii="Times New Roman" w:hAnsi="Times New Roman"/>
        </w:rPr>
        <w:t xml:space="preserve">, P.E., Franson Civil Engineers, </w:t>
      </w:r>
      <w:r w:rsidR="0020026F" w:rsidRPr="00303014">
        <w:rPr>
          <w:rFonts w:ascii="Times New Roman" w:hAnsi="Times New Roman"/>
        </w:rPr>
        <w:t>435</w:t>
      </w:r>
      <w:r w:rsidR="002562AF" w:rsidRPr="00303014">
        <w:rPr>
          <w:rFonts w:ascii="Times New Roman" w:hAnsi="Times New Roman"/>
        </w:rPr>
        <w:t>-</w:t>
      </w:r>
      <w:r w:rsidR="0020026F" w:rsidRPr="00303014">
        <w:rPr>
          <w:rFonts w:ascii="Times New Roman" w:hAnsi="Times New Roman"/>
        </w:rPr>
        <w:t>754</w:t>
      </w:r>
      <w:r w:rsidR="002562AF" w:rsidRPr="00303014">
        <w:rPr>
          <w:rFonts w:ascii="Times New Roman" w:hAnsi="Times New Roman"/>
        </w:rPr>
        <w:t>-</w:t>
      </w:r>
      <w:r w:rsidR="0020026F" w:rsidRPr="00303014">
        <w:rPr>
          <w:rFonts w:ascii="Times New Roman" w:hAnsi="Times New Roman"/>
        </w:rPr>
        <w:t>7661</w:t>
      </w:r>
    </w:p>
    <w:p w14:paraId="4A7FA97D" w14:textId="1F5A362D" w:rsidR="002562AF" w:rsidRPr="00303014" w:rsidRDefault="005F2CA5" w:rsidP="002562AF">
      <w:pPr>
        <w:numPr>
          <w:ilvl w:val="1"/>
          <w:numId w:val="11"/>
        </w:numPr>
        <w:spacing w:before="120" w:line="360" w:lineRule="auto"/>
        <w:contextualSpacing/>
        <w:jc w:val="both"/>
        <w:rPr>
          <w:rFonts w:ascii="Times New Roman" w:hAnsi="Times New Roman"/>
        </w:rPr>
      </w:pPr>
      <w:r w:rsidRPr="00303014">
        <w:rPr>
          <w:rFonts w:ascii="Times New Roman" w:hAnsi="Times New Roman"/>
        </w:rPr>
        <w:t>Quinn Murray</w:t>
      </w:r>
      <w:r w:rsidR="002562AF" w:rsidRPr="00303014">
        <w:rPr>
          <w:rFonts w:ascii="Times New Roman" w:hAnsi="Times New Roman"/>
        </w:rPr>
        <w:t xml:space="preserve">, President, </w:t>
      </w:r>
      <w:r w:rsidR="0081219E" w:rsidRPr="00303014">
        <w:rPr>
          <w:rFonts w:ascii="Times New Roman" w:hAnsi="Times New Roman"/>
        </w:rPr>
        <w:t xml:space="preserve">Wellsville-Mendon </w:t>
      </w:r>
      <w:r w:rsidR="00303014" w:rsidRPr="00303014">
        <w:rPr>
          <w:rFonts w:ascii="Times New Roman" w:hAnsi="Times New Roman"/>
        </w:rPr>
        <w:t>Conservation</w:t>
      </w:r>
      <w:r w:rsidR="0081219E" w:rsidRPr="00303014">
        <w:rPr>
          <w:rFonts w:ascii="Times New Roman" w:hAnsi="Times New Roman"/>
        </w:rPr>
        <w:t xml:space="preserve"> District</w:t>
      </w:r>
      <w:r w:rsidR="002562AF" w:rsidRPr="00303014">
        <w:rPr>
          <w:rFonts w:ascii="Times New Roman" w:hAnsi="Times New Roman"/>
        </w:rPr>
        <w:t xml:space="preserve">, </w:t>
      </w:r>
      <w:r w:rsidRPr="00303014">
        <w:rPr>
          <w:rFonts w:ascii="Times New Roman" w:hAnsi="Times New Roman"/>
        </w:rPr>
        <w:t>435</w:t>
      </w:r>
      <w:r w:rsidR="002562AF" w:rsidRPr="00303014">
        <w:rPr>
          <w:rFonts w:ascii="Times New Roman" w:hAnsi="Times New Roman"/>
        </w:rPr>
        <w:t>-</w:t>
      </w:r>
      <w:r w:rsidRPr="00303014">
        <w:rPr>
          <w:rFonts w:ascii="Times New Roman" w:hAnsi="Times New Roman"/>
        </w:rPr>
        <w:t>232</w:t>
      </w:r>
      <w:r w:rsidR="002562AF" w:rsidRPr="00303014">
        <w:rPr>
          <w:rFonts w:ascii="Times New Roman" w:hAnsi="Times New Roman"/>
        </w:rPr>
        <w:t>-</w:t>
      </w:r>
      <w:r w:rsidRPr="00303014">
        <w:rPr>
          <w:rFonts w:ascii="Times New Roman" w:hAnsi="Times New Roman"/>
        </w:rPr>
        <w:t>8207</w:t>
      </w:r>
    </w:p>
    <w:p w14:paraId="1E960976" w14:textId="3A2D1DE5" w:rsidR="002562AF" w:rsidRPr="00303014" w:rsidRDefault="005F2CA5" w:rsidP="002562AF">
      <w:pPr>
        <w:numPr>
          <w:ilvl w:val="1"/>
          <w:numId w:val="11"/>
        </w:numPr>
        <w:spacing w:before="120" w:line="360" w:lineRule="auto"/>
        <w:contextualSpacing/>
        <w:jc w:val="both"/>
        <w:rPr>
          <w:rFonts w:ascii="Times New Roman" w:hAnsi="Times New Roman"/>
        </w:rPr>
      </w:pPr>
      <w:r w:rsidRPr="00303014">
        <w:rPr>
          <w:rFonts w:ascii="Times New Roman" w:hAnsi="Times New Roman"/>
        </w:rPr>
        <w:lastRenderedPageBreak/>
        <w:t>Kirt Lindley</w:t>
      </w:r>
      <w:r w:rsidR="002562AF" w:rsidRPr="00303014">
        <w:rPr>
          <w:rFonts w:ascii="Times New Roman" w:hAnsi="Times New Roman"/>
        </w:rPr>
        <w:t xml:space="preserve">, Water Master, </w:t>
      </w:r>
      <w:r w:rsidR="0081219E" w:rsidRPr="00303014">
        <w:rPr>
          <w:rFonts w:ascii="Times New Roman" w:hAnsi="Times New Roman"/>
        </w:rPr>
        <w:t>W</w:t>
      </w:r>
      <w:r w:rsidR="003E7D92">
        <w:rPr>
          <w:rFonts w:ascii="Times New Roman" w:hAnsi="Times New Roman"/>
        </w:rPr>
        <w:t>ellsville-Mendon Conservation District</w:t>
      </w:r>
      <w:r w:rsidR="002562AF" w:rsidRPr="00303014">
        <w:rPr>
          <w:rFonts w:ascii="Times New Roman" w:hAnsi="Times New Roman"/>
        </w:rPr>
        <w:t xml:space="preserve">, </w:t>
      </w:r>
      <w:r w:rsidRPr="00303014">
        <w:rPr>
          <w:rFonts w:ascii="Times New Roman" w:hAnsi="Times New Roman"/>
        </w:rPr>
        <w:t>435</w:t>
      </w:r>
      <w:r w:rsidR="002562AF" w:rsidRPr="00303014">
        <w:rPr>
          <w:rFonts w:ascii="Times New Roman" w:hAnsi="Times New Roman"/>
        </w:rPr>
        <w:t>-</w:t>
      </w:r>
      <w:r w:rsidRPr="00303014">
        <w:rPr>
          <w:rFonts w:ascii="Times New Roman" w:hAnsi="Times New Roman"/>
        </w:rPr>
        <w:t>512</w:t>
      </w:r>
      <w:r w:rsidR="002562AF" w:rsidRPr="00303014">
        <w:rPr>
          <w:rFonts w:ascii="Times New Roman" w:hAnsi="Times New Roman"/>
        </w:rPr>
        <w:t>-</w:t>
      </w:r>
      <w:r w:rsidRPr="00303014">
        <w:rPr>
          <w:rFonts w:ascii="Times New Roman" w:hAnsi="Times New Roman"/>
        </w:rPr>
        <w:t>6658</w:t>
      </w:r>
    </w:p>
    <w:p w14:paraId="7CF5C0AA" w14:textId="0BA9A737" w:rsidR="002562AF" w:rsidRPr="002562AF" w:rsidRDefault="002562AF" w:rsidP="002562AF">
      <w:pPr>
        <w:numPr>
          <w:ilvl w:val="0"/>
          <w:numId w:val="11"/>
        </w:numPr>
        <w:spacing w:before="120" w:line="360" w:lineRule="auto"/>
        <w:contextualSpacing/>
        <w:jc w:val="both"/>
        <w:rPr>
          <w:rFonts w:ascii="Times New Roman" w:hAnsi="Times New Roman"/>
        </w:rPr>
      </w:pPr>
      <w:r w:rsidRPr="002562AF">
        <w:rPr>
          <w:rFonts w:ascii="Times New Roman" w:hAnsi="Times New Roman"/>
        </w:rPr>
        <w:t xml:space="preserve">Any changes in design drawings after the </w:t>
      </w:r>
      <w:r w:rsidR="00A624C8">
        <w:rPr>
          <w:rFonts w:ascii="Times New Roman" w:hAnsi="Times New Roman"/>
        </w:rPr>
        <w:t>Letter of Acceptance</w:t>
      </w:r>
      <w:r w:rsidRPr="002562AF">
        <w:rPr>
          <w:rFonts w:ascii="Times New Roman" w:hAnsi="Times New Roman"/>
        </w:rPr>
        <w:t xml:space="preserve"> has been </w:t>
      </w:r>
      <w:r w:rsidR="008942B2">
        <w:rPr>
          <w:rFonts w:ascii="Times New Roman" w:hAnsi="Times New Roman"/>
        </w:rPr>
        <w:t>issu</w:t>
      </w:r>
      <w:r w:rsidR="008942B2" w:rsidRPr="002562AF">
        <w:rPr>
          <w:rFonts w:ascii="Times New Roman" w:hAnsi="Times New Roman"/>
        </w:rPr>
        <w:t xml:space="preserve">ed </w:t>
      </w:r>
      <w:r w:rsidRPr="002562AF">
        <w:rPr>
          <w:rFonts w:ascii="Times New Roman" w:hAnsi="Times New Roman"/>
        </w:rPr>
        <w:t xml:space="preserve">must be reviewed and accepted by Franson Civil and </w:t>
      </w:r>
      <w:r w:rsidR="0081219E">
        <w:rPr>
          <w:rFonts w:ascii="Times New Roman" w:hAnsi="Times New Roman"/>
        </w:rPr>
        <w:t>WMCD</w:t>
      </w:r>
      <w:r w:rsidRPr="002562AF">
        <w:rPr>
          <w:rFonts w:ascii="Times New Roman" w:hAnsi="Times New Roman"/>
        </w:rPr>
        <w:t>.</w:t>
      </w:r>
    </w:p>
    <w:p w14:paraId="7AED40ED" w14:textId="77777777" w:rsidR="002562AF" w:rsidRPr="002562AF" w:rsidRDefault="002562AF" w:rsidP="002562AF">
      <w:pPr>
        <w:numPr>
          <w:ilvl w:val="0"/>
          <w:numId w:val="11"/>
        </w:numPr>
        <w:spacing w:before="120" w:line="360" w:lineRule="auto"/>
        <w:contextualSpacing/>
        <w:jc w:val="both"/>
        <w:rPr>
          <w:rFonts w:ascii="Times New Roman" w:hAnsi="Times New Roman"/>
        </w:rPr>
      </w:pPr>
      <w:r w:rsidRPr="002562AF">
        <w:rPr>
          <w:rFonts w:ascii="Times New Roman" w:hAnsi="Times New Roman"/>
        </w:rPr>
        <w:t xml:space="preserve">Work cannot interfere with delivery of water. Construction within canal corridors that </w:t>
      </w:r>
      <w:proofErr w:type="gramStart"/>
      <w:r w:rsidRPr="002562AF">
        <w:rPr>
          <w:rFonts w:ascii="Times New Roman" w:hAnsi="Times New Roman"/>
        </w:rPr>
        <w:t>impacts</w:t>
      </w:r>
      <w:proofErr w:type="gramEnd"/>
      <w:r w:rsidRPr="002562AF">
        <w:rPr>
          <w:rFonts w:ascii="Times New Roman" w:hAnsi="Times New Roman"/>
        </w:rPr>
        <w:t xml:space="preserve"> the canal or operation &amp; maintenance road (O&amp;M road) must be completed between October 15 and April 1.</w:t>
      </w:r>
    </w:p>
    <w:p w14:paraId="7AE0B802" w14:textId="024A2382" w:rsidR="002562AF" w:rsidRPr="002562AF" w:rsidRDefault="002562AF" w:rsidP="002562AF">
      <w:pPr>
        <w:numPr>
          <w:ilvl w:val="0"/>
          <w:numId w:val="11"/>
        </w:numPr>
        <w:spacing w:before="120" w:line="360" w:lineRule="auto"/>
        <w:contextualSpacing/>
        <w:jc w:val="both"/>
        <w:rPr>
          <w:rFonts w:ascii="Times New Roman" w:hAnsi="Times New Roman"/>
        </w:rPr>
      </w:pPr>
      <w:r w:rsidRPr="002562AF">
        <w:rPr>
          <w:rFonts w:ascii="Times New Roman" w:hAnsi="Times New Roman"/>
        </w:rPr>
        <w:t xml:space="preserve">All construction within the canal corridor must be completed to </w:t>
      </w:r>
      <w:r w:rsidR="0081219E">
        <w:rPr>
          <w:rFonts w:ascii="Times New Roman" w:hAnsi="Times New Roman"/>
        </w:rPr>
        <w:t>WMCD</w:t>
      </w:r>
      <w:r w:rsidRPr="002562AF">
        <w:rPr>
          <w:rFonts w:ascii="Times New Roman" w:hAnsi="Times New Roman"/>
        </w:rPr>
        <w:t xml:space="preserve"> standards.</w:t>
      </w:r>
    </w:p>
    <w:p w14:paraId="1A0024EE" w14:textId="77777777" w:rsidR="002562AF" w:rsidRPr="002562AF" w:rsidRDefault="002562AF" w:rsidP="002562AF">
      <w:pPr>
        <w:numPr>
          <w:ilvl w:val="0"/>
          <w:numId w:val="11"/>
        </w:numPr>
        <w:spacing w:before="120" w:line="360" w:lineRule="auto"/>
        <w:contextualSpacing/>
        <w:jc w:val="both"/>
        <w:rPr>
          <w:rFonts w:ascii="Times New Roman" w:hAnsi="Times New Roman"/>
        </w:rPr>
      </w:pPr>
      <w:r w:rsidRPr="002562AF">
        <w:rPr>
          <w:rFonts w:ascii="Times New Roman" w:hAnsi="Times New Roman"/>
        </w:rPr>
        <w:t>If disturbed, the canal O&amp;M road shall be reinstalled following construction. O&amp;M road must be available for use by canal personnel no later than April 1.</w:t>
      </w:r>
    </w:p>
    <w:p w14:paraId="12959036" w14:textId="77777777" w:rsidR="002562AF" w:rsidRPr="002562AF" w:rsidRDefault="002562AF" w:rsidP="002562AF">
      <w:pPr>
        <w:numPr>
          <w:ilvl w:val="1"/>
          <w:numId w:val="11"/>
        </w:numPr>
        <w:spacing w:before="120" w:line="360" w:lineRule="auto"/>
        <w:contextualSpacing/>
        <w:jc w:val="both"/>
        <w:rPr>
          <w:rFonts w:ascii="Times New Roman" w:hAnsi="Times New Roman"/>
        </w:rPr>
      </w:pPr>
      <w:r w:rsidRPr="002562AF">
        <w:rPr>
          <w:rFonts w:ascii="Times New Roman" w:hAnsi="Times New Roman"/>
        </w:rPr>
        <w:t xml:space="preserve">The O&amp;M road shall be graded at a 2% slope away from the canal. </w:t>
      </w:r>
    </w:p>
    <w:p w14:paraId="0ECA219D" w14:textId="5373AAD4" w:rsidR="002562AF" w:rsidRPr="002562AF" w:rsidRDefault="002562AF" w:rsidP="002562AF">
      <w:pPr>
        <w:numPr>
          <w:ilvl w:val="1"/>
          <w:numId w:val="11"/>
        </w:numPr>
        <w:spacing w:before="120" w:line="360" w:lineRule="auto"/>
        <w:contextualSpacing/>
        <w:jc w:val="both"/>
        <w:rPr>
          <w:rFonts w:ascii="Times New Roman" w:hAnsi="Times New Roman"/>
        </w:rPr>
      </w:pPr>
      <w:r w:rsidRPr="002562AF">
        <w:rPr>
          <w:rFonts w:ascii="Times New Roman" w:hAnsi="Times New Roman"/>
        </w:rPr>
        <w:t xml:space="preserve">After placing and compacting native material, place a minimum of two inches of compacted </w:t>
      </w:r>
      <w:proofErr w:type="spellStart"/>
      <w:r w:rsidRPr="002562AF">
        <w:rPr>
          <w:rFonts w:ascii="Times New Roman" w:hAnsi="Times New Roman"/>
        </w:rPr>
        <w:t>roadbase</w:t>
      </w:r>
      <w:proofErr w:type="spellEnd"/>
      <w:r w:rsidRPr="002562AF">
        <w:rPr>
          <w:rFonts w:ascii="Times New Roman" w:hAnsi="Times New Roman"/>
        </w:rPr>
        <w:t xml:space="preserve"> on road surface. Compaction </w:t>
      </w:r>
      <w:proofErr w:type="gramStart"/>
      <w:r w:rsidRPr="002562AF">
        <w:rPr>
          <w:rFonts w:ascii="Times New Roman" w:hAnsi="Times New Roman"/>
        </w:rPr>
        <w:t>shall</w:t>
      </w:r>
      <w:proofErr w:type="gramEnd"/>
      <w:r w:rsidRPr="002562AF">
        <w:rPr>
          <w:rFonts w:ascii="Times New Roman" w:hAnsi="Times New Roman"/>
        </w:rPr>
        <w:t xml:space="preserve"> be </w:t>
      </w:r>
      <w:r w:rsidR="00452DB6">
        <w:rPr>
          <w:rFonts w:ascii="Times New Roman" w:hAnsi="Times New Roman"/>
        </w:rPr>
        <w:t>95% standard</w:t>
      </w:r>
      <w:r w:rsidRPr="002562AF">
        <w:rPr>
          <w:rFonts w:ascii="Times New Roman" w:hAnsi="Times New Roman"/>
        </w:rPr>
        <w:t xml:space="preserve"> Proctor density.</w:t>
      </w:r>
    </w:p>
    <w:p w14:paraId="7B784E23" w14:textId="77777777" w:rsidR="002562AF" w:rsidRPr="002562AF" w:rsidRDefault="002562AF" w:rsidP="002562AF">
      <w:pPr>
        <w:numPr>
          <w:ilvl w:val="0"/>
          <w:numId w:val="11"/>
        </w:numPr>
        <w:spacing w:before="120" w:line="360" w:lineRule="auto"/>
        <w:contextualSpacing/>
        <w:jc w:val="both"/>
        <w:rPr>
          <w:rFonts w:ascii="Times New Roman" w:hAnsi="Times New Roman"/>
        </w:rPr>
      </w:pPr>
      <w:r w:rsidRPr="002562AF">
        <w:rPr>
          <w:rFonts w:ascii="Times New Roman" w:hAnsi="Times New Roman"/>
        </w:rPr>
        <w:t>Stormwater runoff enters the canal during storm events or at other unexpected times. It is the responsibility of the Contractor to protect the work site. Any damage to the canal corridor caused by construction activities will be the responsibility of the Contractor.</w:t>
      </w:r>
    </w:p>
    <w:p w14:paraId="515A8734" w14:textId="77777777" w:rsidR="002562AF" w:rsidRPr="002562AF" w:rsidRDefault="002562AF" w:rsidP="002562AF">
      <w:pPr>
        <w:spacing w:before="40" w:line="360" w:lineRule="auto"/>
        <w:contextualSpacing/>
        <w:jc w:val="both"/>
        <w:rPr>
          <w:rFonts w:ascii="Times New Roman" w:hAnsi="Times New Roman"/>
        </w:rPr>
      </w:pPr>
    </w:p>
    <w:p w14:paraId="1901C4B6" w14:textId="77777777" w:rsidR="002562AF" w:rsidRPr="002562AF" w:rsidRDefault="002562AF" w:rsidP="002562AF">
      <w:pPr>
        <w:keepNext/>
        <w:spacing w:before="120" w:line="360" w:lineRule="auto"/>
        <w:contextualSpacing/>
        <w:jc w:val="both"/>
        <w:rPr>
          <w:rFonts w:ascii="Times New Roman" w:hAnsi="Times New Roman"/>
          <w:b/>
        </w:rPr>
      </w:pPr>
      <w:r w:rsidRPr="002562AF">
        <w:rPr>
          <w:rFonts w:ascii="Times New Roman" w:hAnsi="Times New Roman"/>
          <w:b/>
        </w:rPr>
        <w:t>BORING</w:t>
      </w:r>
    </w:p>
    <w:p w14:paraId="73E44664" w14:textId="77777777" w:rsidR="002562AF" w:rsidRPr="002562AF" w:rsidRDefault="002562AF" w:rsidP="002562AF">
      <w:pPr>
        <w:spacing w:before="120" w:line="360" w:lineRule="auto"/>
        <w:contextualSpacing/>
        <w:jc w:val="both"/>
        <w:rPr>
          <w:rFonts w:ascii="Times New Roman" w:hAnsi="Times New Roman"/>
        </w:rPr>
      </w:pPr>
      <w:proofErr w:type="gramStart"/>
      <w:r w:rsidRPr="002562AF">
        <w:rPr>
          <w:rFonts w:ascii="Times New Roman" w:hAnsi="Times New Roman"/>
        </w:rPr>
        <w:t>For the purpose of</w:t>
      </w:r>
      <w:proofErr w:type="gramEnd"/>
      <w:r w:rsidRPr="002562AF">
        <w:rPr>
          <w:rFonts w:ascii="Times New Roman" w:hAnsi="Times New Roman"/>
        </w:rPr>
        <w:t xml:space="preserve"> this application packet, boring refers to the installation of a casing under the canal without excavating the canal itself. Also see the “Directional Drilling/Boring” section to see if your project qualifies for that section.</w:t>
      </w:r>
    </w:p>
    <w:p w14:paraId="72259698" w14:textId="77777777" w:rsidR="001B2ACF" w:rsidRPr="002562AF" w:rsidRDefault="001B2ACF" w:rsidP="001B2ACF">
      <w:pPr>
        <w:numPr>
          <w:ilvl w:val="0"/>
          <w:numId w:val="12"/>
        </w:numPr>
        <w:spacing w:before="120" w:line="360" w:lineRule="auto"/>
        <w:contextualSpacing/>
        <w:jc w:val="both"/>
        <w:rPr>
          <w:rFonts w:ascii="Times New Roman" w:hAnsi="Times New Roman"/>
        </w:rPr>
      </w:pPr>
      <w:r w:rsidRPr="002562AF">
        <w:rPr>
          <w:rFonts w:ascii="Times New Roman" w:hAnsi="Times New Roman"/>
        </w:rPr>
        <w:t xml:space="preserve">All drawings must be stamped, signed, and dated by a licensed professional engineer. This can be completed after the project meets </w:t>
      </w:r>
      <w:r>
        <w:rPr>
          <w:rFonts w:ascii="Times New Roman" w:hAnsi="Times New Roman"/>
        </w:rPr>
        <w:t>WMCD</w:t>
      </w:r>
      <w:r w:rsidRPr="002562AF">
        <w:rPr>
          <w:rFonts w:ascii="Times New Roman" w:hAnsi="Times New Roman"/>
        </w:rPr>
        <w:t xml:space="preserve"> standards and is ready for the </w:t>
      </w:r>
      <w:r>
        <w:rPr>
          <w:rFonts w:ascii="Times New Roman" w:hAnsi="Times New Roman"/>
        </w:rPr>
        <w:t>Letter of Acceptance</w:t>
      </w:r>
      <w:r w:rsidRPr="002562AF">
        <w:rPr>
          <w:rFonts w:ascii="Times New Roman" w:hAnsi="Times New Roman"/>
        </w:rPr>
        <w:t>.</w:t>
      </w:r>
    </w:p>
    <w:p w14:paraId="176D6716"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 xml:space="preserve">All facilities (utilities, pipes, etc.) installed under the canal (even under box culverts) must be encased in </w:t>
      </w:r>
      <w:proofErr w:type="gramStart"/>
      <w:r w:rsidRPr="002562AF">
        <w:rPr>
          <w:rFonts w:ascii="Times New Roman" w:hAnsi="Times New Roman"/>
        </w:rPr>
        <w:t>a steel</w:t>
      </w:r>
      <w:proofErr w:type="gramEnd"/>
      <w:r w:rsidRPr="002562AF">
        <w:rPr>
          <w:rFonts w:ascii="Times New Roman" w:hAnsi="Times New Roman"/>
        </w:rPr>
        <w:t xml:space="preserve">, fusible HDPE, or fusible PVC casing. Minimum steel </w:t>
      </w:r>
      <w:proofErr w:type="gramStart"/>
      <w:r w:rsidRPr="002562AF">
        <w:rPr>
          <w:rFonts w:ascii="Times New Roman" w:hAnsi="Times New Roman"/>
        </w:rPr>
        <w:t>casing</w:t>
      </w:r>
      <w:proofErr w:type="gramEnd"/>
      <w:r w:rsidRPr="002562AF">
        <w:rPr>
          <w:rFonts w:ascii="Times New Roman" w:hAnsi="Times New Roman"/>
        </w:rPr>
        <w:t xml:space="preserve"> thickness can be found on the standard drawings. Minimum HDPE casing thickness shall be DR 32.5. Verification that the minimum thickness is sufficient is the responsibility of the Applicant.</w:t>
      </w:r>
    </w:p>
    <w:p w14:paraId="5B187B1A"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 xml:space="preserve">In locations where steel casing </w:t>
      </w:r>
      <w:proofErr w:type="gramStart"/>
      <w:r w:rsidRPr="002562AF">
        <w:rPr>
          <w:rFonts w:ascii="Times New Roman" w:hAnsi="Times New Roman"/>
        </w:rPr>
        <w:t>pipe is</w:t>
      </w:r>
      <w:proofErr w:type="gramEnd"/>
      <w:r w:rsidRPr="002562AF">
        <w:rPr>
          <w:rFonts w:ascii="Times New Roman" w:hAnsi="Times New Roman"/>
        </w:rPr>
        <w:t xml:space="preserve"> used, soil tests for resistivity shall be completed by the Applicant and at the Applicant’s expense. Test results shall be submitted to Franson Civil. Soils with a soil resistivity (ohm cm) of 2,500 or less shall have cathodic protection </w:t>
      </w:r>
      <w:r w:rsidRPr="002562AF">
        <w:rPr>
          <w:rFonts w:ascii="Times New Roman" w:hAnsi="Times New Roman"/>
        </w:rPr>
        <w:lastRenderedPageBreak/>
        <w:t>with a 25</w:t>
      </w:r>
      <w:r w:rsidRPr="002562AF">
        <w:rPr>
          <w:rFonts w:ascii="Times New Roman" w:hAnsi="Times New Roman"/>
        </w:rPr>
        <w:noBreakHyphen/>
        <w:t>year life or have cellular concrete placed in the annular space between the carrier pipe and casing pipe.</w:t>
      </w:r>
    </w:p>
    <w:p w14:paraId="5537728E"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Casings must have a minimum of two feet between the top of the casing and the bottom of the box culvert or concrete-lined canal, and four feet between the top of the casing and the earthen canal bottom. In areas with sand or cobbles, this distance may need to be increased. The actual safe depth is to be determined by the Applicant’s engineer.</w:t>
      </w:r>
    </w:p>
    <w:p w14:paraId="4B3290D2" w14:textId="7EB8F9D6"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The casing shall extend outside the canal corridor</w:t>
      </w:r>
      <w:r w:rsidR="00F5120C">
        <w:rPr>
          <w:rFonts w:ascii="Times New Roman" w:hAnsi="Times New Roman"/>
        </w:rPr>
        <w:t xml:space="preserve">, which is defined as </w:t>
      </w:r>
      <w:r w:rsidR="00D527E9">
        <w:rPr>
          <w:rFonts w:ascii="Times New Roman" w:hAnsi="Times New Roman"/>
        </w:rPr>
        <w:t>6</w:t>
      </w:r>
      <w:r w:rsidR="008B3DC7">
        <w:rPr>
          <w:rFonts w:ascii="Times New Roman" w:hAnsi="Times New Roman"/>
        </w:rPr>
        <w:t xml:space="preserve"> feet </w:t>
      </w:r>
      <w:r w:rsidR="002F2B22">
        <w:rPr>
          <w:rFonts w:ascii="Times New Roman" w:hAnsi="Times New Roman"/>
        </w:rPr>
        <w:t xml:space="preserve">from the toe of the canal bank on the downhill side and </w:t>
      </w:r>
      <w:r w:rsidR="00E0723A">
        <w:rPr>
          <w:rFonts w:ascii="Times New Roman" w:hAnsi="Times New Roman"/>
        </w:rPr>
        <w:t>6 feet from the top of the canal bank on the uphill side.</w:t>
      </w:r>
    </w:p>
    <w:p w14:paraId="3F64AB67"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Bore pits must be located outside the canal corridor.</w:t>
      </w:r>
    </w:p>
    <w:p w14:paraId="14107021" w14:textId="386E5270"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 xml:space="preserve">Bore pit compaction shall be </w:t>
      </w:r>
      <w:r w:rsidR="00452DB6">
        <w:rPr>
          <w:rFonts w:ascii="Times New Roman" w:hAnsi="Times New Roman"/>
        </w:rPr>
        <w:t>95% standard</w:t>
      </w:r>
      <w:r w:rsidRPr="002562AF">
        <w:rPr>
          <w:rFonts w:ascii="Times New Roman" w:hAnsi="Times New Roman"/>
        </w:rPr>
        <w:t xml:space="preserve"> Proctor density.</w:t>
      </w:r>
    </w:p>
    <w:p w14:paraId="55AA5011"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Trench plugs are to be placed at each end of the casing.</w:t>
      </w:r>
    </w:p>
    <w:p w14:paraId="01CE9138"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Trench plugs are to extend the width of trench, 12 inches above and below casing pipes, and with a thickness of 24 inches.</w:t>
      </w:r>
    </w:p>
    <w:p w14:paraId="6CA5BA2D"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 xml:space="preserve">Trench plugs shall be 10% bentonite and 90% clay mixture. </w:t>
      </w:r>
      <w:bookmarkStart w:id="3" w:name="_Hlk500602033"/>
      <w:r w:rsidRPr="002562AF">
        <w:rPr>
          <w:rFonts w:ascii="Times New Roman" w:hAnsi="Times New Roman"/>
        </w:rPr>
        <w:t>At least 40% of the backfill material must pass a No. 200 U.S. standard sieve prior to adding bentonite powder. The backfill material must then be amended by adding and thoroughly mixing commercial bentonite powder with the backfill material at a ratio of one-part bentonite to nine-</w:t>
      </w:r>
      <w:proofErr w:type="gramStart"/>
      <w:r w:rsidRPr="002562AF">
        <w:rPr>
          <w:rFonts w:ascii="Times New Roman" w:hAnsi="Times New Roman"/>
        </w:rPr>
        <w:t>parts</w:t>
      </w:r>
      <w:proofErr w:type="gramEnd"/>
      <w:r w:rsidRPr="002562AF">
        <w:rPr>
          <w:rFonts w:ascii="Times New Roman" w:hAnsi="Times New Roman"/>
        </w:rPr>
        <w:t xml:space="preserve"> backfill material.</w:t>
      </w:r>
      <w:bookmarkEnd w:id="3"/>
      <w:r w:rsidRPr="002562AF">
        <w:rPr>
          <w:rFonts w:ascii="Times New Roman" w:hAnsi="Times New Roman"/>
        </w:rPr>
        <w:t xml:space="preserve"> Impermeable flowable fill is an acceptable alternative.</w:t>
      </w:r>
    </w:p>
    <w:p w14:paraId="2CE45054"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The carrier pipe shall have adequate casing spacers.</w:t>
      </w:r>
    </w:p>
    <w:p w14:paraId="4DEA7A5C"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Waterline pipes inside the casings shall have restraining joints.</w:t>
      </w:r>
    </w:p>
    <w:p w14:paraId="389A6C12"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See the “Canal Boring Details” standard drawing for additional requirements.</w:t>
      </w:r>
    </w:p>
    <w:p w14:paraId="7662C7DB" w14:textId="77777777" w:rsidR="008F066C" w:rsidRPr="002562AF" w:rsidRDefault="008F066C" w:rsidP="008F066C"/>
    <w:p w14:paraId="45086879" w14:textId="1B013586" w:rsidR="002562AF" w:rsidRPr="002562AF" w:rsidRDefault="002562AF" w:rsidP="002562AF">
      <w:pPr>
        <w:spacing w:before="120" w:line="360" w:lineRule="auto"/>
        <w:ind w:left="360"/>
        <w:contextualSpacing/>
        <w:jc w:val="both"/>
        <w:rPr>
          <w:rFonts w:ascii="Times New Roman" w:hAnsi="Times New Roman"/>
          <w:u w:val="single"/>
        </w:rPr>
      </w:pPr>
      <w:r w:rsidRPr="002562AF">
        <w:rPr>
          <w:rFonts w:ascii="Times New Roman" w:hAnsi="Times New Roman"/>
          <w:u w:val="single"/>
        </w:rPr>
        <w:t xml:space="preserve">Add the following notes to </w:t>
      </w:r>
      <w:r w:rsidR="00C62D44">
        <w:rPr>
          <w:rFonts w:ascii="Times New Roman" w:hAnsi="Times New Roman"/>
          <w:u w:val="single"/>
        </w:rPr>
        <w:t>drawings</w:t>
      </w:r>
      <w:r w:rsidR="00C62D44" w:rsidRPr="002562AF">
        <w:rPr>
          <w:rFonts w:ascii="Times New Roman" w:hAnsi="Times New Roman"/>
          <w:u w:val="single"/>
        </w:rPr>
        <w:t xml:space="preserve"> </w:t>
      </w:r>
      <w:r w:rsidRPr="002562AF">
        <w:rPr>
          <w:rFonts w:ascii="Times New Roman" w:hAnsi="Times New Roman"/>
          <w:u w:val="single"/>
        </w:rPr>
        <w:t>under heading “</w:t>
      </w:r>
      <w:r w:rsidR="0081219E">
        <w:rPr>
          <w:rFonts w:ascii="Times New Roman" w:hAnsi="Times New Roman"/>
          <w:u w:val="single"/>
        </w:rPr>
        <w:t>WMCD</w:t>
      </w:r>
      <w:r w:rsidRPr="002562AF">
        <w:rPr>
          <w:rFonts w:ascii="Times New Roman" w:hAnsi="Times New Roman"/>
          <w:u w:val="single"/>
        </w:rPr>
        <w:t xml:space="preserve"> Canal Notes”</w:t>
      </w:r>
    </w:p>
    <w:p w14:paraId="6E9CB4BC" w14:textId="256BC5C6"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 xml:space="preserve">Contractor to notify </w:t>
      </w:r>
      <w:r w:rsidR="0020026F">
        <w:rPr>
          <w:rFonts w:ascii="Times New Roman" w:hAnsi="Times New Roman"/>
        </w:rPr>
        <w:t>Chad Brown</w:t>
      </w:r>
      <w:r w:rsidRPr="002562AF">
        <w:rPr>
          <w:rFonts w:ascii="Times New Roman" w:hAnsi="Times New Roman"/>
        </w:rPr>
        <w:t xml:space="preserve"> of Franson Civil Engineers when trench plugs are installed. Verification of trench plug completion must be performed by Franson Civil before backfilling. </w:t>
      </w:r>
      <w:r w:rsidR="0020026F" w:rsidRPr="00303014">
        <w:rPr>
          <w:rFonts w:ascii="Times New Roman" w:hAnsi="Times New Roman"/>
        </w:rPr>
        <w:t>Chad</w:t>
      </w:r>
      <w:r w:rsidRPr="00303014">
        <w:rPr>
          <w:rFonts w:ascii="Times New Roman" w:hAnsi="Times New Roman"/>
        </w:rPr>
        <w:t xml:space="preserve"> can be reached at </w:t>
      </w:r>
      <w:r w:rsidR="0020026F" w:rsidRPr="00303014">
        <w:rPr>
          <w:rFonts w:ascii="Times New Roman" w:hAnsi="Times New Roman"/>
        </w:rPr>
        <w:t>435-754-7661</w:t>
      </w:r>
      <w:r w:rsidRPr="00303014">
        <w:rPr>
          <w:rFonts w:ascii="Times New Roman" w:hAnsi="Times New Roman"/>
        </w:rPr>
        <w:t>.</w:t>
      </w:r>
      <w:r w:rsidRPr="002562AF">
        <w:rPr>
          <w:rFonts w:ascii="Times New Roman" w:hAnsi="Times New Roman"/>
        </w:rPr>
        <w:t xml:space="preserve"> </w:t>
      </w:r>
    </w:p>
    <w:p w14:paraId="527055B3" w14:textId="77777777" w:rsidR="002562AF" w:rsidRPr="002562AF" w:rsidRDefault="002562AF" w:rsidP="002562AF">
      <w:pPr>
        <w:spacing w:before="40" w:line="360" w:lineRule="auto"/>
        <w:contextualSpacing/>
        <w:jc w:val="both"/>
        <w:rPr>
          <w:rFonts w:ascii="Times New Roman" w:hAnsi="Times New Roman"/>
        </w:rPr>
      </w:pPr>
    </w:p>
    <w:p w14:paraId="3A948CF8" w14:textId="77777777" w:rsidR="002562AF" w:rsidRPr="002562AF" w:rsidRDefault="002562AF" w:rsidP="002562AF">
      <w:pPr>
        <w:keepNext/>
        <w:spacing w:before="120" w:line="360" w:lineRule="auto"/>
        <w:contextualSpacing/>
        <w:jc w:val="both"/>
        <w:rPr>
          <w:rFonts w:ascii="Times New Roman" w:hAnsi="Times New Roman"/>
          <w:b/>
        </w:rPr>
      </w:pPr>
      <w:r w:rsidRPr="002562AF">
        <w:rPr>
          <w:rFonts w:ascii="Times New Roman" w:hAnsi="Times New Roman"/>
          <w:b/>
        </w:rPr>
        <w:t>DIRECTIONAL DRILLING/BORING</w:t>
      </w:r>
    </w:p>
    <w:p w14:paraId="6FF0D0DF" w14:textId="77777777" w:rsidR="002562AF" w:rsidRPr="002562AF" w:rsidRDefault="002562AF" w:rsidP="002562AF">
      <w:pPr>
        <w:spacing w:before="120" w:line="360" w:lineRule="auto"/>
        <w:contextualSpacing/>
        <w:jc w:val="both"/>
        <w:rPr>
          <w:rFonts w:ascii="Times New Roman" w:hAnsi="Times New Roman"/>
        </w:rPr>
      </w:pPr>
      <w:proofErr w:type="gramStart"/>
      <w:r w:rsidRPr="002562AF">
        <w:rPr>
          <w:rFonts w:ascii="Times New Roman" w:hAnsi="Times New Roman"/>
        </w:rPr>
        <w:t>For the purpose of</w:t>
      </w:r>
      <w:proofErr w:type="gramEnd"/>
      <w:r w:rsidRPr="002562AF">
        <w:rPr>
          <w:rFonts w:ascii="Times New Roman" w:hAnsi="Times New Roman"/>
        </w:rPr>
        <w:t xml:space="preserve"> this application packet, directional drilling refers to the installation of a smaller casing for a utility (usually under six inches in diameter) installed by directional drilling. </w:t>
      </w:r>
    </w:p>
    <w:p w14:paraId="3DEB93E2" w14:textId="77777777" w:rsidR="001B2ACF" w:rsidRPr="002562AF" w:rsidRDefault="001B2ACF" w:rsidP="001B2ACF">
      <w:pPr>
        <w:numPr>
          <w:ilvl w:val="0"/>
          <w:numId w:val="12"/>
        </w:numPr>
        <w:spacing w:before="120" w:line="360" w:lineRule="auto"/>
        <w:contextualSpacing/>
        <w:jc w:val="both"/>
        <w:rPr>
          <w:rFonts w:ascii="Times New Roman" w:hAnsi="Times New Roman"/>
        </w:rPr>
      </w:pPr>
      <w:r w:rsidRPr="002562AF">
        <w:rPr>
          <w:rFonts w:ascii="Times New Roman" w:hAnsi="Times New Roman"/>
        </w:rPr>
        <w:lastRenderedPageBreak/>
        <w:t xml:space="preserve">All drawings must be stamped, signed, and dated by a licensed professional engineer. This can be completed after the project meets </w:t>
      </w:r>
      <w:r>
        <w:rPr>
          <w:rFonts w:ascii="Times New Roman" w:hAnsi="Times New Roman"/>
        </w:rPr>
        <w:t>WMCD</w:t>
      </w:r>
      <w:r w:rsidRPr="002562AF">
        <w:rPr>
          <w:rFonts w:ascii="Times New Roman" w:hAnsi="Times New Roman"/>
        </w:rPr>
        <w:t xml:space="preserve"> standards and is ready for the </w:t>
      </w:r>
      <w:r>
        <w:rPr>
          <w:rFonts w:ascii="Times New Roman" w:hAnsi="Times New Roman"/>
        </w:rPr>
        <w:t>Letter of Acceptance</w:t>
      </w:r>
      <w:r w:rsidRPr="002562AF">
        <w:rPr>
          <w:rFonts w:ascii="Times New Roman" w:hAnsi="Times New Roman"/>
        </w:rPr>
        <w:t>.</w:t>
      </w:r>
    </w:p>
    <w:p w14:paraId="0489DF7F"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 xml:space="preserve">Label the conduit material and thickness. Verification that the conduit specifications are sufficient is the responsibility of the Applicant. </w:t>
      </w:r>
    </w:p>
    <w:p w14:paraId="384FAE94"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Conduit must have a minimum of two feet between the top of the conduit and the bottom of a box culvert or concrete-lined canal, and four feet between the top of the conduit and the earthen canal bottom. In areas with sand or cobbles, this distance may need to be increased. The actual safe depth is to be determined by the Applicant’s engineer.</w:t>
      </w:r>
    </w:p>
    <w:p w14:paraId="63E93A62" w14:textId="18A7DF6B"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 xml:space="preserve">The </w:t>
      </w:r>
      <w:proofErr w:type="gramStart"/>
      <w:r w:rsidRPr="002562AF">
        <w:rPr>
          <w:rFonts w:ascii="Times New Roman" w:hAnsi="Times New Roman"/>
        </w:rPr>
        <w:t>conduit</w:t>
      </w:r>
      <w:proofErr w:type="gramEnd"/>
      <w:r w:rsidRPr="002562AF">
        <w:rPr>
          <w:rFonts w:ascii="Times New Roman" w:hAnsi="Times New Roman"/>
        </w:rPr>
        <w:t xml:space="preserve"> shall extend outside the canal corridor</w:t>
      </w:r>
      <w:r w:rsidR="00D64796">
        <w:rPr>
          <w:rFonts w:ascii="Times New Roman" w:hAnsi="Times New Roman"/>
        </w:rPr>
        <w:t>, which is defined as 6 feet from the toe of the canal bank on the downhill side and 6 feet from the top of the canal bank on the uphill side</w:t>
      </w:r>
      <w:r w:rsidRPr="002562AF">
        <w:rPr>
          <w:rFonts w:ascii="Times New Roman" w:hAnsi="Times New Roman"/>
        </w:rPr>
        <w:t>.</w:t>
      </w:r>
    </w:p>
    <w:p w14:paraId="05719A8C"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Bore pits must be located outside the canal corridor.</w:t>
      </w:r>
    </w:p>
    <w:p w14:paraId="72429146"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Fill bore pits with a mixture of native material and 10% bentonite powder to create a seal that will prevent water from following the new conduit.</w:t>
      </w:r>
    </w:p>
    <w:p w14:paraId="7ECC0EE8" w14:textId="2BA47D18"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 xml:space="preserve">Bore pit compaction shall be </w:t>
      </w:r>
      <w:r w:rsidR="00452DB6">
        <w:rPr>
          <w:rFonts w:ascii="Times New Roman" w:hAnsi="Times New Roman"/>
        </w:rPr>
        <w:t>95% standard</w:t>
      </w:r>
      <w:r w:rsidRPr="002562AF">
        <w:rPr>
          <w:rFonts w:ascii="Times New Roman" w:hAnsi="Times New Roman"/>
        </w:rPr>
        <w:t xml:space="preserve"> Proctor density.</w:t>
      </w:r>
    </w:p>
    <w:p w14:paraId="7564CA72"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See the “Directional Drilling Details” standard drawing for additional requirements.</w:t>
      </w:r>
    </w:p>
    <w:p w14:paraId="36B77478" w14:textId="77777777" w:rsidR="002562AF" w:rsidRDefault="002562AF" w:rsidP="002562AF">
      <w:pPr>
        <w:spacing w:before="40" w:line="360" w:lineRule="auto"/>
        <w:contextualSpacing/>
        <w:jc w:val="both"/>
        <w:rPr>
          <w:rFonts w:ascii="Times New Roman" w:hAnsi="Times New Roman"/>
          <w:u w:val="single"/>
        </w:rPr>
      </w:pPr>
    </w:p>
    <w:p w14:paraId="1F10813E" w14:textId="77777777" w:rsidR="001621FE" w:rsidRPr="002562AF" w:rsidRDefault="001621FE" w:rsidP="002562AF">
      <w:pPr>
        <w:spacing w:before="40" w:line="360" w:lineRule="auto"/>
        <w:contextualSpacing/>
        <w:jc w:val="both"/>
        <w:rPr>
          <w:rFonts w:ascii="Times New Roman" w:hAnsi="Times New Roman"/>
          <w:u w:val="single"/>
        </w:rPr>
      </w:pPr>
    </w:p>
    <w:p w14:paraId="36FBFF94" w14:textId="77777777" w:rsidR="002562AF" w:rsidRPr="002562AF" w:rsidRDefault="002562AF" w:rsidP="002562AF">
      <w:pPr>
        <w:spacing w:before="120" w:line="360" w:lineRule="auto"/>
        <w:contextualSpacing/>
        <w:jc w:val="both"/>
        <w:rPr>
          <w:rFonts w:ascii="Times New Roman" w:hAnsi="Times New Roman"/>
          <w:b/>
        </w:rPr>
      </w:pPr>
      <w:r w:rsidRPr="002562AF">
        <w:rPr>
          <w:rFonts w:ascii="Times New Roman" w:hAnsi="Times New Roman"/>
          <w:b/>
        </w:rPr>
        <w:t>OCCUPYING EXISTING BLANK CONDUIT/CASING</w:t>
      </w:r>
    </w:p>
    <w:p w14:paraId="7C889E63" w14:textId="0818D966" w:rsidR="002562AF" w:rsidRPr="002562AF" w:rsidRDefault="002562AF" w:rsidP="002562AF">
      <w:pPr>
        <w:spacing w:before="40" w:line="360" w:lineRule="auto"/>
        <w:contextualSpacing/>
        <w:jc w:val="both"/>
        <w:rPr>
          <w:rFonts w:ascii="Times New Roman" w:hAnsi="Times New Roman"/>
        </w:rPr>
      </w:pPr>
      <w:r w:rsidRPr="002562AF">
        <w:rPr>
          <w:rFonts w:ascii="Times New Roman" w:hAnsi="Times New Roman"/>
        </w:rPr>
        <w:t xml:space="preserve">This section is used when an existing blank conduit is in place under the canal and the Applicant wishes to occupy the conduit. It is common for conduits to be installed at the same time as a box culvert; however, the placement of these conduits does </w:t>
      </w:r>
      <w:r w:rsidRPr="002562AF">
        <w:rPr>
          <w:rFonts w:ascii="Times New Roman" w:hAnsi="Times New Roman"/>
          <w:b/>
        </w:rPr>
        <w:t xml:space="preserve">not </w:t>
      </w:r>
      <w:r w:rsidRPr="002562AF">
        <w:rPr>
          <w:rFonts w:ascii="Times New Roman" w:hAnsi="Times New Roman"/>
        </w:rPr>
        <w:t xml:space="preserve">give permission for the utility to be installed in the conduit. An application, drawings, and fee need to be </w:t>
      </w:r>
      <w:proofErr w:type="gramStart"/>
      <w:r w:rsidRPr="002562AF">
        <w:rPr>
          <w:rFonts w:ascii="Times New Roman" w:hAnsi="Times New Roman"/>
        </w:rPr>
        <w:t>submitted</w:t>
      </w:r>
      <w:proofErr w:type="gramEnd"/>
      <w:r w:rsidRPr="002562AF">
        <w:rPr>
          <w:rFonts w:ascii="Times New Roman" w:hAnsi="Times New Roman"/>
        </w:rPr>
        <w:t xml:space="preserve"> and </w:t>
      </w:r>
      <w:r w:rsidR="00A624C8">
        <w:rPr>
          <w:rFonts w:ascii="Times New Roman" w:hAnsi="Times New Roman"/>
        </w:rPr>
        <w:t>a Letter of Acceptance</w:t>
      </w:r>
      <w:r w:rsidRPr="002562AF">
        <w:rPr>
          <w:rFonts w:ascii="Times New Roman" w:hAnsi="Times New Roman"/>
        </w:rPr>
        <w:t xml:space="preserve"> signed before the </w:t>
      </w:r>
      <w:proofErr w:type="gramStart"/>
      <w:r w:rsidRPr="002562AF">
        <w:rPr>
          <w:rFonts w:ascii="Times New Roman" w:hAnsi="Times New Roman"/>
        </w:rPr>
        <w:t>conduit</w:t>
      </w:r>
      <w:proofErr w:type="gramEnd"/>
      <w:r w:rsidRPr="002562AF">
        <w:rPr>
          <w:rFonts w:ascii="Times New Roman" w:hAnsi="Times New Roman"/>
        </w:rPr>
        <w:t xml:space="preserve"> is occupied. Drawings from the original conduit placement can be used if the Applicant can provide them.</w:t>
      </w:r>
    </w:p>
    <w:p w14:paraId="20314310" w14:textId="77777777" w:rsidR="002562AF" w:rsidRPr="002562AF" w:rsidRDefault="002562AF" w:rsidP="002562AF">
      <w:pPr>
        <w:numPr>
          <w:ilvl w:val="0"/>
          <w:numId w:val="11"/>
        </w:numPr>
        <w:spacing w:before="40" w:line="360" w:lineRule="auto"/>
        <w:contextualSpacing/>
        <w:jc w:val="both"/>
        <w:rPr>
          <w:rFonts w:ascii="Times New Roman" w:hAnsi="Times New Roman"/>
        </w:rPr>
      </w:pPr>
      <w:r w:rsidRPr="002562AF">
        <w:rPr>
          <w:rFonts w:ascii="Times New Roman" w:hAnsi="Times New Roman"/>
        </w:rPr>
        <w:t>Show the plan and profile view of the existing blank conduit.</w:t>
      </w:r>
    </w:p>
    <w:p w14:paraId="1CE68379" w14:textId="77777777" w:rsidR="002562AF" w:rsidRPr="002562AF" w:rsidRDefault="002562AF" w:rsidP="002562AF">
      <w:pPr>
        <w:numPr>
          <w:ilvl w:val="0"/>
          <w:numId w:val="11"/>
        </w:numPr>
        <w:spacing w:before="40" w:line="360" w:lineRule="auto"/>
        <w:contextualSpacing/>
        <w:jc w:val="both"/>
        <w:rPr>
          <w:rFonts w:ascii="Times New Roman" w:hAnsi="Times New Roman"/>
        </w:rPr>
      </w:pPr>
      <w:r w:rsidRPr="002562AF">
        <w:rPr>
          <w:rFonts w:ascii="Times New Roman" w:hAnsi="Times New Roman"/>
        </w:rPr>
        <w:t>Specify the existing conduit material and thickness.</w:t>
      </w:r>
    </w:p>
    <w:p w14:paraId="524E7772" w14:textId="77777777" w:rsidR="002562AF" w:rsidRPr="002562AF" w:rsidRDefault="002562AF" w:rsidP="002562AF">
      <w:pPr>
        <w:numPr>
          <w:ilvl w:val="0"/>
          <w:numId w:val="11"/>
        </w:numPr>
        <w:spacing w:before="40" w:line="360" w:lineRule="auto"/>
        <w:contextualSpacing/>
        <w:jc w:val="both"/>
        <w:rPr>
          <w:rFonts w:ascii="Times New Roman" w:hAnsi="Times New Roman"/>
        </w:rPr>
      </w:pPr>
      <w:r w:rsidRPr="002562AF">
        <w:rPr>
          <w:rFonts w:ascii="Times New Roman" w:hAnsi="Times New Roman"/>
        </w:rPr>
        <w:t>Show or note the details of the utility to be installed in the blank conduit.</w:t>
      </w:r>
    </w:p>
    <w:p w14:paraId="27493CFD" w14:textId="77777777" w:rsidR="002562AF" w:rsidRPr="002562AF" w:rsidRDefault="002562AF" w:rsidP="002562AF">
      <w:pPr>
        <w:numPr>
          <w:ilvl w:val="0"/>
          <w:numId w:val="11"/>
        </w:numPr>
        <w:spacing w:before="40" w:line="360" w:lineRule="auto"/>
        <w:contextualSpacing/>
        <w:jc w:val="both"/>
        <w:rPr>
          <w:rFonts w:ascii="Times New Roman" w:hAnsi="Times New Roman"/>
        </w:rPr>
      </w:pPr>
      <w:r w:rsidRPr="002562AF">
        <w:rPr>
          <w:rFonts w:ascii="Times New Roman" w:hAnsi="Times New Roman"/>
        </w:rPr>
        <w:t>Show where and how the conduit will be accessed to install the utility.</w:t>
      </w:r>
    </w:p>
    <w:p w14:paraId="3FB570F4" w14:textId="77777777" w:rsidR="002562AF" w:rsidRPr="002562AF" w:rsidRDefault="002562AF" w:rsidP="002562AF">
      <w:pPr>
        <w:numPr>
          <w:ilvl w:val="0"/>
          <w:numId w:val="11"/>
        </w:numPr>
        <w:spacing w:before="40" w:line="360" w:lineRule="auto"/>
        <w:contextualSpacing/>
        <w:jc w:val="both"/>
        <w:rPr>
          <w:rFonts w:ascii="Times New Roman" w:hAnsi="Times New Roman"/>
        </w:rPr>
      </w:pPr>
      <w:r w:rsidRPr="002562AF">
        <w:rPr>
          <w:rFonts w:ascii="Times New Roman" w:hAnsi="Times New Roman"/>
        </w:rPr>
        <w:t>Show the canal corridor.</w:t>
      </w:r>
    </w:p>
    <w:p w14:paraId="2EBB1F93" w14:textId="77777777" w:rsidR="002562AF" w:rsidRDefault="002562AF" w:rsidP="002562AF">
      <w:pPr>
        <w:spacing w:before="40" w:line="360" w:lineRule="auto"/>
        <w:contextualSpacing/>
        <w:jc w:val="both"/>
        <w:rPr>
          <w:rFonts w:ascii="Times New Roman" w:hAnsi="Times New Roman"/>
        </w:rPr>
      </w:pPr>
    </w:p>
    <w:p w14:paraId="4808E42A" w14:textId="77777777" w:rsidR="001621FE" w:rsidRPr="002562AF" w:rsidRDefault="001621FE" w:rsidP="002562AF">
      <w:pPr>
        <w:spacing w:before="40" w:line="360" w:lineRule="auto"/>
        <w:contextualSpacing/>
        <w:jc w:val="both"/>
        <w:rPr>
          <w:rFonts w:ascii="Times New Roman" w:hAnsi="Times New Roman"/>
        </w:rPr>
      </w:pPr>
    </w:p>
    <w:p w14:paraId="5BB7298F" w14:textId="77777777" w:rsidR="002562AF" w:rsidRPr="002562AF" w:rsidRDefault="002562AF" w:rsidP="002562AF">
      <w:pPr>
        <w:spacing w:line="360" w:lineRule="auto"/>
        <w:contextualSpacing/>
        <w:jc w:val="both"/>
        <w:rPr>
          <w:rFonts w:ascii="Times New Roman" w:hAnsi="Times New Roman"/>
          <w:b/>
        </w:rPr>
      </w:pPr>
      <w:r w:rsidRPr="002562AF">
        <w:rPr>
          <w:rFonts w:ascii="Times New Roman" w:hAnsi="Times New Roman"/>
          <w:b/>
        </w:rPr>
        <w:lastRenderedPageBreak/>
        <w:t>OPEN CUT OF CANAL CHANNEL</w:t>
      </w:r>
    </w:p>
    <w:p w14:paraId="4BF88E7D" w14:textId="77777777" w:rsidR="008F65B0" w:rsidRPr="002562AF" w:rsidRDefault="008F65B0" w:rsidP="008F65B0">
      <w:pPr>
        <w:numPr>
          <w:ilvl w:val="0"/>
          <w:numId w:val="12"/>
        </w:numPr>
        <w:spacing w:before="120" w:line="360" w:lineRule="auto"/>
        <w:contextualSpacing/>
        <w:jc w:val="both"/>
        <w:rPr>
          <w:rFonts w:ascii="Times New Roman" w:hAnsi="Times New Roman"/>
        </w:rPr>
      </w:pPr>
      <w:r w:rsidRPr="002562AF">
        <w:rPr>
          <w:rFonts w:ascii="Times New Roman" w:hAnsi="Times New Roman"/>
        </w:rPr>
        <w:t xml:space="preserve">All drawings must be stamped, signed, and dated by a licensed professional engineer. This can be completed after the project meets </w:t>
      </w:r>
      <w:r>
        <w:rPr>
          <w:rFonts w:ascii="Times New Roman" w:hAnsi="Times New Roman"/>
        </w:rPr>
        <w:t>WMCD</w:t>
      </w:r>
      <w:r w:rsidRPr="002562AF">
        <w:rPr>
          <w:rFonts w:ascii="Times New Roman" w:hAnsi="Times New Roman"/>
        </w:rPr>
        <w:t xml:space="preserve"> standards and is ready for the </w:t>
      </w:r>
      <w:r>
        <w:rPr>
          <w:rFonts w:ascii="Times New Roman" w:hAnsi="Times New Roman"/>
        </w:rPr>
        <w:t>Letter of Acceptance</w:t>
      </w:r>
      <w:r w:rsidRPr="002562AF">
        <w:rPr>
          <w:rFonts w:ascii="Times New Roman" w:hAnsi="Times New Roman"/>
        </w:rPr>
        <w:t>.</w:t>
      </w:r>
    </w:p>
    <w:p w14:paraId="1CC24704"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 xml:space="preserve">All facilities (utilities, pipes, etc.) installed under the canal must be encased in a steel, fusible HDPE solid wall, or fusible PVC casing. Minimum steel </w:t>
      </w:r>
      <w:proofErr w:type="gramStart"/>
      <w:r w:rsidRPr="002562AF">
        <w:rPr>
          <w:rFonts w:ascii="Times New Roman" w:hAnsi="Times New Roman"/>
        </w:rPr>
        <w:t>casing</w:t>
      </w:r>
      <w:proofErr w:type="gramEnd"/>
      <w:r w:rsidRPr="002562AF">
        <w:rPr>
          <w:rFonts w:ascii="Times New Roman" w:hAnsi="Times New Roman"/>
        </w:rPr>
        <w:t xml:space="preserve"> thickness can be found on the standard drawings. Minimum HDPE casing thickness shall be DR 32.5. Verification that the minimum thickness is sufficient is the responsibility of the Applicant.</w:t>
      </w:r>
    </w:p>
    <w:p w14:paraId="642B25CA" w14:textId="77777777" w:rsidR="002562AF" w:rsidRPr="002562AF" w:rsidRDefault="002562AF" w:rsidP="002562AF">
      <w:pPr>
        <w:numPr>
          <w:ilvl w:val="0"/>
          <w:numId w:val="12"/>
        </w:numPr>
        <w:spacing w:line="360" w:lineRule="auto"/>
        <w:contextualSpacing/>
        <w:jc w:val="both"/>
        <w:rPr>
          <w:rFonts w:ascii="Times New Roman" w:hAnsi="Times New Roman"/>
        </w:rPr>
      </w:pPr>
      <w:r w:rsidRPr="002562AF">
        <w:rPr>
          <w:rFonts w:ascii="Times New Roman" w:hAnsi="Times New Roman"/>
        </w:rPr>
        <w:t xml:space="preserve">In locations where steel casing </w:t>
      </w:r>
      <w:proofErr w:type="gramStart"/>
      <w:r w:rsidRPr="002562AF">
        <w:rPr>
          <w:rFonts w:ascii="Times New Roman" w:hAnsi="Times New Roman"/>
        </w:rPr>
        <w:t>pipe is</w:t>
      </w:r>
      <w:proofErr w:type="gramEnd"/>
      <w:r w:rsidRPr="002562AF">
        <w:rPr>
          <w:rFonts w:ascii="Times New Roman" w:hAnsi="Times New Roman"/>
        </w:rPr>
        <w:t xml:space="preserve"> used, soil tests for resistivity shall be done and submitted to Franson Civil. Soils with a soil resistivity (ohm cm) of 2,500 or less shall have cathodic protection with a 25-year life or have cellular concrete placed in the annular space between the carrier pipe and casing pipe. </w:t>
      </w:r>
    </w:p>
    <w:p w14:paraId="66559F35"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Casings must have a minimum of two feet between the top of the casing and the bottom of the box culvert or concrete-lined canal, and four feet between the top of the casing and the earthen canal bottom. In areas with sand or cobbles, this distance may need to be increased. The actual safe depth is to be determined by the Applicant’s engineer.</w:t>
      </w:r>
    </w:p>
    <w:p w14:paraId="7DC99283" w14:textId="10782F9E"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The casing shall extend outside the canal corridor</w:t>
      </w:r>
      <w:r w:rsidR="007B6A50">
        <w:rPr>
          <w:rFonts w:ascii="Times New Roman" w:hAnsi="Times New Roman"/>
        </w:rPr>
        <w:t>, which is defined as 6 feet from the toe of the canal bank on the downhill side and 6 feet from the top of the canal bank on the uphill side</w:t>
      </w:r>
      <w:r w:rsidRPr="002562AF">
        <w:rPr>
          <w:rFonts w:ascii="Times New Roman" w:hAnsi="Times New Roman"/>
        </w:rPr>
        <w:t>.</w:t>
      </w:r>
    </w:p>
    <w:p w14:paraId="390698C3"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Trench plugs are to be placed at each end of the casing.</w:t>
      </w:r>
    </w:p>
    <w:p w14:paraId="4D1F3D57"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Trench plugs are to extend the width of trench, 12 inches above and below casing pipes, and with a thickness of 24 inches.</w:t>
      </w:r>
    </w:p>
    <w:p w14:paraId="42811DE7"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Trench plugs shall be a 10% bentonite and 90% clay mixture. At least 40% of the backfill material must pass a No. 200 U.S. standard sieve prior to adding bentonite powder. The backfill material must then be amended by adding and thoroughly mixing commercial bentonite powder with the backfill material at a ratio of one-part bentonite to nine-</w:t>
      </w:r>
      <w:proofErr w:type="gramStart"/>
      <w:r w:rsidRPr="002562AF">
        <w:rPr>
          <w:rFonts w:ascii="Times New Roman" w:hAnsi="Times New Roman"/>
        </w:rPr>
        <w:t>parts</w:t>
      </w:r>
      <w:proofErr w:type="gramEnd"/>
      <w:r w:rsidRPr="002562AF">
        <w:rPr>
          <w:rFonts w:ascii="Times New Roman" w:hAnsi="Times New Roman"/>
        </w:rPr>
        <w:t xml:space="preserve"> backfill material. Impermeable flowable fill is an acceptable alternative.</w:t>
      </w:r>
    </w:p>
    <w:p w14:paraId="6E6504F3" w14:textId="77777777" w:rsidR="002562AF" w:rsidRPr="002562AF" w:rsidRDefault="002562AF" w:rsidP="002562AF">
      <w:pPr>
        <w:numPr>
          <w:ilvl w:val="0"/>
          <w:numId w:val="12"/>
        </w:numPr>
        <w:spacing w:line="360" w:lineRule="auto"/>
        <w:contextualSpacing/>
        <w:jc w:val="both"/>
        <w:rPr>
          <w:rFonts w:ascii="Times New Roman" w:hAnsi="Times New Roman"/>
        </w:rPr>
      </w:pPr>
      <w:r w:rsidRPr="002562AF">
        <w:rPr>
          <w:rFonts w:ascii="Times New Roman" w:hAnsi="Times New Roman"/>
        </w:rPr>
        <w:t>The carrier pipe must have adequate casing spacers.</w:t>
      </w:r>
    </w:p>
    <w:p w14:paraId="347BDCE8"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Waterline pipes inside the casings shall have restraining joints.</w:t>
      </w:r>
    </w:p>
    <w:p w14:paraId="575B1A7C"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 xml:space="preserve">Bedding material must be </w:t>
      </w:r>
      <w:proofErr w:type="gramStart"/>
      <w:r w:rsidRPr="002562AF">
        <w:rPr>
          <w:rFonts w:ascii="Times New Roman" w:hAnsi="Times New Roman"/>
        </w:rPr>
        <w:t>shown,</w:t>
      </w:r>
      <w:proofErr w:type="gramEnd"/>
      <w:r w:rsidRPr="002562AF">
        <w:rPr>
          <w:rFonts w:ascii="Times New Roman" w:hAnsi="Times New Roman"/>
        </w:rPr>
        <w:t xml:space="preserve"> as appropriate for the design. </w:t>
      </w:r>
    </w:p>
    <w:p w14:paraId="7AE37293" w14:textId="77777777" w:rsidR="002562AF" w:rsidRPr="002562AF" w:rsidRDefault="002562AF" w:rsidP="002562AF">
      <w:pPr>
        <w:numPr>
          <w:ilvl w:val="0"/>
          <w:numId w:val="12"/>
        </w:numPr>
        <w:spacing w:before="40" w:line="360" w:lineRule="auto"/>
        <w:contextualSpacing/>
        <w:jc w:val="both"/>
        <w:rPr>
          <w:rFonts w:ascii="Times New Roman" w:hAnsi="Times New Roman"/>
        </w:rPr>
      </w:pPr>
      <w:r w:rsidRPr="002562AF">
        <w:rPr>
          <w:rFonts w:ascii="Times New Roman" w:hAnsi="Times New Roman"/>
        </w:rPr>
        <w:t>See the “Open-Cut Trench Cross-Section” standard drawing for additional requirements.</w:t>
      </w:r>
    </w:p>
    <w:p w14:paraId="02AF74D5" w14:textId="77777777" w:rsidR="002562AF" w:rsidRPr="002562AF" w:rsidRDefault="002562AF" w:rsidP="002562AF">
      <w:pPr>
        <w:rPr>
          <w:rFonts w:ascii="Times New Roman" w:hAnsi="Times New Roman"/>
          <w:sz w:val="12"/>
        </w:rPr>
      </w:pPr>
    </w:p>
    <w:p w14:paraId="48CA70F0" w14:textId="77777777" w:rsidR="00D67E46" w:rsidRDefault="00D67E46" w:rsidP="002562AF">
      <w:pPr>
        <w:spacing w:before="120" w:line="360" w:lineRule="auto"/>
        <w:ind w:left="360"/>
        <w:contextualSpacing/>
        <w:jc w:val="both"/>
        <w:rPr>
          <w:rFonts w:ascii="Times New Roman" w:hAnsi="Times New Roman"/>
          <w:u w:val="single"/>
        </w:rPr>
      </w:pPr>
    </w:p>
    <w:p w14:paraId="2C6C6089" w14:textId="77777777" w:rsidR="00D67E46" w:rsidRDefault="00D67E46" w:rsidP="002562AF">
      <w:pPr>
        <w:spacing w:before="120" w:line="360" w:lineRule="auto"/>
        <w:ind w:left="360"/>
        <w:contextualSpacing/>
        <w:jc w:val="both"/>
        <w:rPr>
          <w:rFonts w:ascii="Times New Roman" w:hAnsi="Times New Roman"/>
          <w:u w:val="single"/>
        </w:rPr>
      </w:pPr>
    </w:p>
    <w:p w14:paraId="2021B392" w14:textId="29473942" w:rsidR="002562AF" w:rsidRPr="002562AF" w:rsidRDefault="002562AF" w:rsidP="002562AF">
      <w:pPr>
        <w:spacing w:before="120" w:line="360" w:lineRule="auto"/>
        <w:ind w:left="360"/>
        <w:contextualSpacing/>
        <w:jc w:val="both"/>
        <w:rPr>
          <w:rFonts w:ascii="Times New Roman" w:hAnsi="Times New Roman"/>
          <w:u w:val="single"/>
        </w:rPr>
      </w:pPr>
      <w:r w:rsidRPr="002562AF">
        <w:rPr>
          <w:rFonts w:ascii="Times New Roman" w:hAnsi="Times New Roman"/>
          <w:u w:val="single"/>
        </w:rPr>
        <w:lastRenderedPageBreak/>
        <w:t xml:space="preserve">Add the following notes to </w:t>
      </w:r>
      <w:r w:rsidR="00143730">
        <w:rPr>
          <w:rFonts w:ascii="Times New Roman" w:hAnsi="Times New Roman"/>
          <w:u w:val="single"/>
        </w:rPr>
        <w:t>drawings</w:t>
      </w:r>
      <w:r w:rsidR="00143730" w:rsidRPr="002562AF">
        <w:rPr>
          <w:rFonts w:ascii="Times New Roman" w:hAnsi="Times New Roman"/>
          <w:u w:val="single"/>
        </w:rPr>
        <w:t xml:space="preserve"> </w:t>
      </w:r>
      <w:r w:rsidRPr="002562AF">
        <w:rPr>
          <w:rFonts w:ascii="Times New Roman" w:hAnsi="Times New Roman"/>
          <w:u w:val="single"/>
        </w:rPr>
        <w:t>under heading “</w:t>
      </w:r>
      <w:r w:rsidR="0081219E">
        <w:rPr>
          <w:rFonts w:ascii="Times New Roman" w:hAnsi="Times New Roman"/>
          <w:u w:val="single"/>
        </w:rPr>
        <w:t>WMCD</w:t>
      </w:r>
      <w:r w:rsidRPr="002562AF">
        <w:rPr>
          <w:rFonts w:ascii="Times New Roman" w:hAnsi="Times New Roman"/>
          <w:u w:val="single"/>
        </w:rPr>
        <w:t xml:space="preserve"> Canal Notes” if canal is earthen:</w:t>
      </w:r>
    </w:p>
    <w:p w14:paraId="47F2B79D" w14:textId="21BF3E50"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The canal floor and embankment material removed for excavation shall be replaced with a 12-inch minimum thickness of 10</w:t>
      </w:r>
      <w:r w:rsidRPr="002562AF">
        <w:rPr>
          <w:rFonts w:ascii="Times New Roman" w:hAnsi="Times New Roman"/>
          <w:vertAlign w:val="superscript"/>
        </w:rPr>
        <w:t>-6</w:t>
      </w:r>
      <w:r w:rsidRPr="002562AF">
        <w:rPr>
          <w:rFonts w:ascii="Times New Roman" w:hAnsi="Times New Roman"/>
        </w:rPr>
        <w:t xml:space="preserve"> cm/sec permeability clay material, in 6-inch maximum lifts.</w:t>
      </w:r>
    </w:p>
    <w:p w14:paraId="457AEF21" w14:textId="5049B5EB"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 xml:space="preserve">All replaced materials shall be compacted to </w:t>
      </w:r>
      <w:r w:rsidR="00452DB6">
        <w:rPr>
          <w:rFonts w:ascii="Times New Roman" w:hAnsi="Times New Roman"/>
        </w:rPr>
        <w:t>95% standard</w:t>
      </w:r>
      <w:r w:rsidRPr="002562AF">
        <w:rPr>
          <w:rFonts w:ascii="Times New Roman" w:hAnsi="Times New Roman"/>
        </w:rPr>
        <w:t xml:space="preserve"> Proctor density.</w:t>
      </w:r>
    </w:p>
    <w:p w14:paraId="1834B0D0"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Canal embankment shall be shaped to match the existing canal prism.</w:t>
      </w:r>
    </w:p>
    <w:p w14:paraId="386FDDA6" w14:textId="77777777" w:rsidR="002562AF" w:rsidRPr="002562AF" w:rsidRDefault="002562AF" w:rsidP="002562AF">
      <w:pPr>
        <w:numPr>
          <w:ilvl w:val="0"/>
          <w:numId w:val="12"/>
        </w:numPr>
        <w:overflowPunct w:val="0"/>
        <w:autoSpaceDE w:val="0"/>
        <w:autoSpaceDN w:val="0"/>
        <w:adjustRightInd w:val="0"/>
        <w:spacing w:after="240" w:line="360" w:lineRule="auto"/>
        <w:contextualSpacing/>
        <w:jc w:val="both"/>
        <w:textAlignment w:val="baseline"/>
        <w:rPr>
          <w:rFonts w:ascii="Times New Roman" w:hAnsi="Times New Roman"/>
        </w:rPr>
      </w:pPr>
      <w:r w:rsidRPr="002562AF">
        <w:rPr>
          <w:rFonts w:ascii="Times New Roman" w:hAnsi="Times New Roman"/>
        </w:rPr>
        <w:t xml:space="preserve">Compaction test results must be submitted to Franson Civil Engineers. All failed </w:t>
      </w:r>
      <w:proofErr w:type="gramStart"/>
      <w:r w:rsidRPr="002562AF">
        <w:rPr>
          <w:rFonts w:ascii="Times New Roman" w:hAnsi="Times New Roman"/>
        </w:rPr>
        <w:t>material</w:t>
      </w:r>
      <w:proofErr w:type="gramEnd"/>
      <w:r w:rsidRPr="002562AF">
        <w:rPr>
          <w:rFonts w:ascii="Times New Roman" w:hAnsi="Times New Roman"/>
        </w:rPr>
        <w:t xml:space="preserve"> shall be removed and compacted to specifications. Testing must be performed by a licensed soils lab.</w:t>
      </w:r>
    </w:p>
    <w:p w14:paraId="36970B16" w14:textId="77777777" w:rsidR="002562AF" w:rsidRPr="002562AF" w:rsidRDefault="002562AF" w:rsidP="002562AF">
      <w:pPr>
        <w:numPr>
          <w:ilvl w:val="0"/>
          <w:numId w:val="12"/>
        </w:numPr>
        <w:spacing w:before="40" w:line="360" w:lineRule="auto"/>
        <w:contextualSpacing/>
        <w:jc w:val="both"/>
        <w:rPr>
          <w:rFonts w:ascii="Times New Roman" w:hAnsi="Times New Roman"/>
        </w:rPr>
      </w:pPr>
      <w:r w:rsidRPr="002562AF">
        <w:rPr>
          <w:rFonts w:ascii="Times New Roman" w:hAnsi="Times New Roman"/>
        </w:rPr>
        <w:t>The trench through the canal may be cut as little as ¼ horizontal to 1 vertical.</w:t>
      </w:r>
    </w:p>
    <w:p w14:paraId="5B912667" w14:textId="7834F153" w:rsidR="002562AF" w:rsidRPr="002562AF" w:rsidRDefault="002562AF" w:rsidP="002562AF">
      <w:pPr>
        <w:numPr>
          <w:ilvl w:val="0"/>
          <w:numId w:val="12"/>
        </w:numPr>
        <w:spacing w:before="120" w:line="360" w:lineRule="auto"/>
        <w:contextualSpacing/>
        <w:jc w:val="both"/>
        <w:rPr>
          <w:rFonts w:ascii="Times New Roman" w:hAnsi="Times New Roman"/>
        </w:rPr>
      </w:pPr>
      <w:bookmarkStart w:id="4" w:name="_Hlk66873915"/>
      <w:r w:rsidRPr="002562AF">
        <w:rPr>
          <w:rFonts w:ascii="Times New Roman" w:hAnsi="Times New Roman"/>
        </w:rPr>
        <w:t xml:space="preserve">Contractor to notify </w:t>
      </w:r>
      <w:r w:rsidR="00303014">
        <w:rPr>
          <w:rFonts w:ascii="Times New Roman" w:hAnsi="Times New Roman"/>
        </w:rPr>
        <w:t>Chad Brown</w:t>
      </w:r>
      <w:r w:rsidRPr="002562AF">
        <w:rPr>
          <w:rFonts w:ascii="Times New Roman" w:hAnsi="Times New Roman"/>
        </w:rPr>
        <w:t xml:space="preserve"> of Franson Civil Engineers when trench plugs are installed. Verification of trench plug completion must be performed by Franson Civil Engineers before backfilling. </w:t>
      </w:r>
      <w:r w:rsidR="00303014">
        <w:rPr>
          <w:rFonts w:ascii="Times New Roman" w:hAnsi="Times New Roman"/>
        </w:rPr>
        <w:t xml:space="preserve">Chad </w:t>
      </w:r>
      <w:r w:rsidRPr="002562AF">
        <w:rPr>
          <w:rFonts w:ascii="Times New Roman" w:hAnsi="Times New Roman"/>
        </w:rPr>
        <w:t xml:space="preserve">can be reached at </w:t>
      </w:r>
      <w:r w:rsidR="00303014" w:rsidRPr="00303014">
        <w:rPr>
          <w:rFonts w:ascii="Times New Roman" w:hAnsi="Times New Roman"/>
        </w:rPr>
        <w:t>435-754-7661</w:t>
      </w:r>
      <w:r w:rsidRPr="002562AF">
        <w:rPr>
          <w:rFonts w:ascii="Times New Roman" w:hAnsi="Times New Roman"/>
        </w:rPr>
        <w:t>.</w:t>
      </w:r>
    </w:p>
    <w:bookmarkEnd w:id="4"/>
    <w:p w14:paraId="6A7B2E55" w14:textId="77777777" w:rsidR="002562AF" w:rsidRPr="002562AF" w:rsidRDefault="002562AF" w:rsidP="002562AF">
      <w:pPr>
        <w:rPr>
          <w:rFonts w:ascii="Times New Roman" w:hAnsi="Times New Roman"/>
          <w:sz w:val="12"/>
        </w:rPr>
      </w:pPr>
    </w:p>
    <w:p w14:paraId="1380660F" w14:textId="77777777" w:rsidR="00722408" w:rsidRDefault="00722408" w:rsidP="002562AF">
      <w:pPr>
        <w:spacing w:before="120" w:line="360" w:lineRule="auto"/>
        <w:ind w:left="360"/>
        <w:contextualSpacing/>
        <w:jc w:val="both"/>
        <w:rPr>
          <w:rFonts w:ascii="Times New Roman" w:hAnsi="Times New Roman"/>
          <w:u w:val="single"/>
        </w:rPr>
      </w:pPr>
    </w:p>
    <w:p w14:paraId="12AD68D2" w14:textId="25CBB8E1" w:rsidR="002562AF" w:rsidRPr="002562AF" w:rsidRDefault="002562AF" w:rsidP="002562AF">
      <w:pPr>
        <w:spacing w:before="120" w:line="360" w:lineRule="auto"/>
        <w:ind w:left="360"/>
        <w:contextualSpacing/>
        <w:jc w:val="both"/>
        <w:rPr>
          <w:rFonts w:ascii="Times New Roman" w:hAnsi="Times New Roman"/>
          <w:u w:val="single"/>
        </w:rPr>
      </w:pPr>
      <w:r w:rsidRPr="002562AF">
        <w:rPr>
          <w:rFonts w:ascii="Times New Roman" w:hAnsi="Times New Roman"/>
          <w:u w:val="single"/>
        </w:rPr>
        <w:t xml:space="preserve">Add the following notes to </w:t>
      </w:r>
      <w:r w:rsidR="00DA2EE4">
        <w:rPr>
          <w:rFonts w:ascii="Times New Roman" w:hAnsi="Times New Roman"/>
          <w:u w:val="single"/>
        </w:rPr>
        <w:t>drawing</w:t>
      </w:r>
      <w:r w:rsidR="00DA2EE4" w:rsidRPr="002562AF">
        <w:rPr>
          <w:rFonts w:ascii="Times New Roman" w:hAnsi="Times New Roman"/>
          <w:u w:val="single"/>
        </w:rPr>
        <w:t xml:space="preserve">s </w:t>
      </w:r>
      <w:r w:rsidRPr="002562AF">
        <w:rPr>
          <w:rFonts w:ascii="Times New Roman" w:hAnsi="Times New Roman"/>
          <w:u w:val="single"/>
        </w:rPr>
        <w:t>under heading “</w:t>
      </w:r>
      <w:r w:rsidR="0081219E">
        <w:rPr>
          <w:rFonts w:ascii="Times New Roman" w:hAnsi="Times New Roman"/>
          <w:u w:val="single"/>
        </w:rPr>
        <w:t>WMCD</w:t>
      </w:r>
      <w:r w:rsidRPr="002562AF">
        <w:rPr>
          <w:rFonts w:ascii="Times New Roman" w:hAnsi="Times New Roman"/>
          <w:u w:val="single"/>
        </w:rPr>
        <w:t xml:space="preserve"> Canal Notes” if canal is lined:</w:t>
      </w:r>
    </w:p>
    <w:p w14:paraId="219AF005"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 xml:space="preserve">The existing concrete section must be sawcut to give a clean edge </w:t>
      </w:r>
      <w:proofErr w:type="gramStart"/>
      <w:r w:rsidRPr="002562AF">
        <w:rPr>
          <w:rFonts w:ascii="Times New Roman" w:hAnsi="Times New Roman"/>
        </w:rPr>
        <w:t>for</w:t>
      </w:r>
      <w:proofErr w:type="gramEnd"/>
      <w:r w:rsidRPr="002562AF">
        <w:rPr>
          <w:rFonts w:ascii="Times New Roman" w:hAnsi="Times New Roman"/>
        </w:rPr>
        <w:t xml:space="preserve"> the replacement section.</w:t>
      </w:r>
    </w:p>
    <w:p w14:paraId="4FF6BE57"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The trench through the canal may be cut as little as ¼ horizontal to 1 vertical to minimize the amount of concrete liner that needs to be removed. It is the responsibility of the Contractor to verify that compaction will not be affected.</w:t>
      </w:r>
    </w:p>
    <w:p w14:paraId="47F0F73B" w14:textId="4C0B66CC"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 xml:space="preserve">Embankment material shall be compacted to a minimum of </w:t>
      </w:r>
      <w:r w:rsidR="00452DB6">
        <w:rPr>
          <w:rFonts w:ascii="Times New Roman" w:hAnsi="Times New Roman"/>
        </w:rPr>
        <w:t xml:space="preserve">95% </w:t>
      </w:r>
      <w:proofErr w:type="gramStart"/>
      <w:r w:rsidR="00452DB6">
        <w:rPr>
          <w:rFonts w:ascii="Times New Roman" w:hAnsi="Times New Roman"/>
        </w:rPr>
        <w:t>standard</w:t>
      </w:r>
      <w:proofErr w:type="gramEnd"/>
      <w:r w:rsidRPr="002562AF">
        <w:rPr>
          <w:rFonts w:ascii="Times New Roman" w:hAnsi="Times New Roman"/>
        </w:rPr>
        <w:t xml:space="preserve"> Proctor density. Native material may be used.</w:t>
      </w:r>
    </w:p>
    <w:p w14:paraId="0249744B" w14:textId="77777777" w:rsidR="002562AF" w:rsidRPr="002562AF" w:rsidRDefault="002562AF" w:rsidP="002562AF">
      <w:pPr>
        <w:numPr>
          <w:ilvl w:val="0"/>
          <w:numId w:val="12"/>
        </w:numPr>
        <w:overflowPunct w:val="0"/>
        <w:autoSpaceDE w:val="0"/>
        <w:autoSpaceDN w:val="0"/>
        <w:adjustRightInd w:val="0"/>
        <w:spacing w:after="240" w:line="360" w:lineRule="auto"/>
        <w:contextualSpacing/>
        <w:jc w:val="both"/>
        <w:textAlignment w:val="baseline"/>
        <w:rPr>
          <w:rFonts w:ascii="Times New Roman" w:hAnsi="Times New Roman"/>
        </w:rPr>
      </w:pPr>
      <w:r w:rsidRPr="002562AF">
        <w:rPr>
          <w:rFonts w:ascii="Times New Roman" w:hAnsi="Times New Roman"/>
        </w:rPr>
        <w:t xml:space="preserve">Compaction test results must be submitted to Franson Civil. All failed </w:t>
      </w:r>
      <w:proofErr w:type="gramStart"/>
      <w:r w:rsidRPr="002562AF">
        <w:rPr>
          <w:rFonts w:ascii="Times New Roman" w:hAnsi="Times New Roman"/>
        </w:rPr>
        <w:t>material</w:t>
      </w:r>
      <w:proofErr w:type="gramEnd"/>
      <w:r w:rsidRPr="002562AF">
        <w:rPr>
          <w:rFonts w:ascii="Times New Roman" w:hAnsi="Times New Roman"/>
        </w:rPr>
        <w:t xml:space="preserve"> shall be removed and compacted to specifications. Testing must be performed by a licensed soils lab.</w:t>
      </w:r>
    </w:p>
    <w:p w14:paraId="56FF1D43"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Canal embankment shall be shaped to match the existing canal prism.</w:t>
      </w:r>
    </w:p>
    <w:p w14:paraId="14128024" w14:textId="3300FAE1"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Rebar shall be a minimum of #4 bar at 12 inches on center</w:t>
      </w:r>
      <w:r w:rsidR="00793FBE">
        <w:rPr>
          <w:rFonts w:ascii="Times New Roman" w:hAnsi="Times New Roman"/>
        </w:rPr>
        <w:t xml:space="preserve"> for concrete-liner</w:t>
      </w:r>
      <w:r w:rsidRPr="002562AF">
        <w:rPr>
          <w:rFonts w:ascii="Times New Roman" w:hAnsi="Times New Roman"/>
        </w:rPr>
        <w:t>.</w:t>
      </w:r>
    </w:p>
    <w:p w14:paraId="4BFE449F" w14:textId="77777777" w:rsidR="00303014" w:rsidRPr="00303014" w:rsidRDefault="00303014" w:rsidP="00303014">
      <w:pPr>
        <w:numPr>
          <w:ilvl w:val="0"/>
          <w:numId w:val="12"/>
        </w:numPr>
        <w:spacing w:before="120" w:line="360" w:lineRule="auto"/>
        <w:contextualSpacing/>
        <w:jc w:val="both"/>
        <w:rPr>
          <w:rFonts w:ascii="Times New Roman" w:hAnsi="Times New Roman"/>
        </w:rPr>
      </w:pPr>
      <w:r w:rsidRPr="00303014">
        <w:rPr>
          <w:rFonts w:ascii="Times New Roman" w:hAnsi="Times New Roman"/>
        </w:rPr>
        <w:t>Contractor to notify Chad Brown of Franson Civil Engineers when trench plugs are installed. Verification of trench plug completion must be performed by Franson Civil Engineers before backfilling. Chad can be reached at 435-754-7661.</w:t>
      </w:r>
    </w:p>
    <w:p w14:paraId="0D425AA1" w14:textId="77777777" w:rsidR="002562AF" w:rsidRDefault="002562AF" w:rsidP="002562AF">
      <w:pPr>
        <w:spacing w:before="120" w:line="360" w:lineRule="auto"/>
        <w:contextualSpacing/>
        <w:jc w:val="both"/>
        <w:rPr>
          <w:rFonts w:ascii="Times New Roman" w:hAnsi="Times New Roman"/>
        </w:rPr>
      </w:pPr>
    </w:p>
    <w:p w14:paraId="4D6B469B" w14:textId="77777777" w:rsidR="00722408" w:rsidRDefault="00722408" w:rsidP="002562AF">
      <w:pPr>
        <w:spacing w:before="120" w:line="360" w:lineRule="auto"/>
        <w:contextualSpacing/>
        <w:jc w:val="both"/>
        <w:rPr>
          <w:rFonts w:ascii="Times New Roman" w:hAnsi="Times New Roman"/>
        </w:rPr>
      </w:pPr>
    </w:p>
    <w:p w14:paraId="5BF88682" w14:textId="77777777" w:rsidR="00722408" w:rsidRPr="002562AF" w:rsidRDefault="00722408" w:rsidP="002562AF">
      <w:pPr>
        <w:spacing w:before="120" w:line="360" w:lineRule="auto"/>
        <w:contextualSpacing/>
        <w:jc w:val="both"/>
        <w:rPr>
          <w:rFonts w:ascii="Times New Roman" w:hAnsi="Times New Roman"/>
        </w:rPr>
      </w:pPr>
    </w:p>
    <w:p w14:paraId="459B8D3B" w14:textId="77777777" w:rsidR="002562AF" w:rsidRPr="002562AF" w:rsidRDefault="002562AF" w:rsidP="002562AF">
      <w:pPr>
        <w:spacing w:line="360" w:lineRule="auto"/>
        <w:contextualSpacing/>
        <w:jc w:val="both"/>
        <w:rPr>
          <w:rFonts w:ascii="Times New Roman" w:hAnsi="Times New Roman"/>
          <w:b/>
        </w:rPr>
      </w:pPr>
      <w:r w:rsidRPr="002562AF">
        <w:rPr>
          <w:rFonts w:ascii="Times New Roman" w:hAnsi="Times New Roman"/>
          <w:b/>
        </w:rPr>
        <w:lastRenderedPageBreak/>
        <w:t>BOX AND PIPE CULVERTS</w:t>
      </w:r>
    </w:p>
    <w:p w14:paraId="5222460E" w14:textId="77777777" w:rsidR="009D52BD" w:rsidRPr="002562AF" w:rsidRDefault="009D52BD" w:rsidP="009D52BD">
      <w:pPr>
        <w:numPr>
          <w:ilvl w:val="0"/>
          <w:numId w:val="14"/>
        </w:numPr>
        <w:spacing w:before="120" w:line="360" w:lineRule="auto"/>
        <w:contextualSpacing/>
        <w:jc w:val="both"/>
        <w:rPr>
          <w:rFonts w:ascii="Times New Roman" w:hAnsi="Times New Roman"/>
        </w:rPr>
      </w:pPr>
      <w:r w:rsidRPr="002562AF">
        <w:rPr>
          <w:rFonts w:ascii="Times New Roman" w:hAnsi="Times New Roman"/>
        </w:rPr>
        <w:t xml:space="preserve">All drawings must be stamped, signed, and dated by a licensed professional engineer. This can be completed after the project meets </w:t>
      </w:r>
      <w:r>
        <w:rPr>
          <w:rFonts w:ascii="Times New Roman" w:hAnsi="Times New Roman"/>
        </w:rPr>
        <w:t>WMCD</w:t>
      </w:r>
      <w:r w:rsidRPr="002562AF">
        <w:rPr>
          <w:rFonts w:ascii="Times New Roman" w:hAnsi="Times New Roman"/>
        </w:rPr>
        <w:t xml:space="preserve"> standards and is ready for the </w:t>
      </w:r>
      <w:r>
        <w:rPr>
          <w:rFonts w:ascii="Times New Roman" w:hAnsi="Times New Roman"/>
        </w:rPr>
        <w:t>Letter of Acceptance</w:t>
      </w:r>
      <w:r w:rsidRPr="002562AF">
        <w:rPr>
          <w:rFonts w:ascii="Times New Roman" w:hAnsi="Times New Roman"/>
        </w:rPr>
        <w:t>.</w:t>
      </w:r>
    </w:p>
    <w:p w14:paraId="7B85F9DB" w14:textId="09F712DD"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t xml:space="preserve">If extending an existing box culvert, </w:t>
      </w:r>
      <w:r w:rsidR="0081219E">
        <w:rPr>
          <w:rFonts w:ascii="Times New Roman" w:hAnsi="Times New Roman"/>
        </w:rPr>
        <w:t>WMCD</w:t>
      </w:r>
      <w:r w:rsidRPr="002562AF">
        <w:rPr>
          <w:rFonts w:ascii="Times New Roman" w:hAnsi="Times New Roman"/>
        </w:rPr>
        <w:t xml:space="preserve"> recommends that the Applicant perform a reasonable inspection of the existing culvert to </w:t>
      </w:r>
      <w:proofErr w:type="gramStart"/>
      <w:r w:rsidRPr="002562AF">
        <w:rPr>
          <w:rFonts w:ascii="Times New Roman" w:hAnsi="Times New Roman"/>
        </w:rPr>
        <w:t>make a determination</w:t>
      </w:r>
      <w:proofErr w:type="gramEnd"/>
      <w:r w:rsidRPr="002562AF">
        <w:rPr>
          <w:rFonts w:ascii="Times New Roman" w:hAnsi="Times New Roman"/>
        </w:rPr>
        <w:t xml:space="preserve"> of whether it should be replaced instead of extended.</w:t>
      </w:r>
    </w:p>
    <w:p w14:paraId="5DCF3633" w14:textId="77777777"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t xml:space="preserve">Applicant is responsible </w:t>
      </w:r>
      <w:proofErr w:type="gramStart"/>
      <w:r w:rsidRPr="002562AF">
        <w:rPr>
          <w:rFonts w:ascii="Times New Roman" w:hAnsi="Times New Roman"/>
        </w:rPr>
        <w:t>to verify</w:t>
      </w:r>
      <w:proofErr w:type="gramEnd"/>
      <w:r w:rsidRPr="002562AF">
        <w:rPr>
          <w:rFonts w:ascii="Times New Roman" w:hAnsi="Times New Roman"/>
        </w:rPr>
        <w:t xml:space="preserve"> that culvert design will not negatively impact the hydraulics of the canal, including other existing structures in the area.</w:t>
      </w:r>
    </w:p>
    <w:p w14:paraId="715F353D" w14:textId="6B3859A0"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t>A plan</w:t>
      </w:r>
      <w:r w:rsidR="007A4F04">
        <w:rPr>
          <w:rFonts w:ascii="Times New Roman" w:hAnsi="Times New Roman"/>
        </w:rPr>
        <w:t xml:space="preserve"> and profile</w:t>
      </w:r>
      <w:r w:rsidRPr="002562AF">
        <w:rPr>
          <w:rFonts w:ascii="Times New Roman" w:hAnsi="Times New Roman"/>
        </w:rPr>
        <w:t xml:space="preserve"> view is required of the culvert showing the centerline of the canal, the top of banks, and the </w:t>
      </w:r>
      <w:r w:rsidR="0081219E">
        <w:rPr>
          <w:rFonts w:ascii="Times New Roman" w:hAnsi="Times New Roman"/>
        </w:rPr>
        <w:t>WMCD</w:t>
      </w:r>
      <w:r w:rsidRPr="002562AF">
        <w:rPr>
          <w:rFonts w:ascii="Times New Roman" w:hAnsi="Times New Roman"/>
        </w:rPr>
        <w:t xml:space="preserve"> corridor boundaries.</w:t>
      </w:r>
    </w:p>
    <w:p w14:paraId="6C8A68E2" w14:textId="77777777" w:rsidR="002562AF" w:rsidRPr="002562AF" w:rsidRDefault="002562AF" w:rsidP="002562AF">
      <w:pPr>
        <w:numPr>
          <w:ilvl w:val="1"/>
          <w:numId w:val="14"/>
        </w:numPr>
        <w:spacing w:before="120" w:line="360" w:lineRule="auto"/>
        <w:contextualSpacing/>
        <w:jc w:val="both"/>
        <w:rPr>
          <w:rFonts w:ascii="Times New Roman" w:hAnsi="Times New Roman"/>
        </w:rPr>
      </w:pPr>
      <w:r w:rsidRPr="002562AF">
        <w:rPr>
          <w:rFonts w:ascii="Times New Roman" w:hAnsi="Times New Roman"/>
        </w:rPr>
        <w:t>Show the elevation and location of the top of the banks, bottom of the banks, and the canal prism, as well as new structures including box culvert and wing walls.</w:t>
      </w:r>
    </w:p>
    <w:p w14:paraId="14E68C88" w14:textId="77777777" w:rsidR="002562AF" w:rsidRPr="002562AF" w:rsidRDefault="002562AF" w:rsidP="002562AF">
      <w:pPr>
        <w:numPr>
          <w:ilvl w:val="1"/>
          <w:numId w:val="14"/>
        </w:numPr>
        <w:spacing w:before="120" w:line="360" w:lineRule="auto"/>
        <w:contextualSpacing/>
        <w:jc w:val="both"/>
        <w:rPr>
          <w:rFonts w:ascii="Times New Roman" w:hAnsi="Times New Roman"/>
        </w:rPr>
      </w:pPr>
      <w:r w:rsidRPr="002562AF">
        <w:rPr>
          <w:rFonts w:ascii="Times New Roman" w:hAnsi="Times New Roman"/>
        </w:rPr>
        <w:t>Silt collects at the bottom of the canal. The invert of the culvert is to match the bottom of the canal, not the top of the current silt layer.</w:t>
      </w:r>
    </w:p>
    <w:p w14:paraId="6BA9FC92" w14:textId="77777777"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t>Trench detail is required showing bedding, backfill material, and compaction requirements.</w:t>
      </w:r>
    </w:p>
    <w:p w14:paraId="734B4B99" w14:textId="77777777"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t>The dimensions and type of culvert must be labeled.</w:t>
      </w:r>
    </w:p>
    <w:p w14:paraId="2AA00F6A" w14:textId="77777777"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t>Label the culvert with loading information and rebar details. Loading shall be determined by the Applicant.</w:t>
      </w:r>
    </w:p>
    <w:p w14:paraId="597C1F76" w14:textId="15D27E1D"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t>The culvert wing walls should flare at a 30</w:t>
      </w:r>
      <w:r w:rsidR="00C8485B">
        <w:rPr>
          <w:rFonts w:ascii="Times New Roman" w:hAnsi="Times New Roman"/>
        </w:rPr>
        <w:t>-</w:t>
      </w:r>
      <w:r w:rsidRPr="002562AF">
        <w:rPr>
          <w:rFonts w:ascii="Times New Roman" w:hAnsi="Times New Roman"/>
        </w:rPr>
        <w:t xml:space="preserve"> to 45-degree angle then a 90-degree angle into the canal banks, a minimum of two feet perpendicular to the canal banks. Placement of the wing walls cannot interfere with the O&amp;M road. The top of the wing walls shall be a minimum of 12 inches above the high-water mark in the canal.</w:t>
      </w:r>
    </w:p>
    <w:p w14:paraId="09CFD66D" w14:textId="77777777"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t>Wing walls shall be tied into the canal banks in a manner that provides a smooth transition from the canal into the culvert and back out of the culvert on the outlet side.</w:t>
      </w:r>
    </w:p>
    <w:p w14:paraId="0561BDF0" w14:textId="77777777"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t xml:space="preserve">If using a precast wing wall/end section, the wing walls, apron, and cutoff wall shall be one piece. </w:t>
      </w:r>
    </w:p>
    <w:p w14:paraId="11C0455B" w14:textId="77777777"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t xml:space="preserve">If cast-in-place concrete is placed next to pre-cast concrete, </w:t>
      </w:r>
      <w:proofErr w:type="spellStart"/>
      <w:r w:rsidRPr="002562AF">
        <w:rPr>
          <w:rFonts w:ascii="Times New Roman" w:hAnsi="Times New Roman"/>
        </w:rPr>
        <w:t>Waterstop</w:t>
      </w:r>
      <w:proofErr w:type="spellEnd"/>
      <w:r w:rsidRPr="002562AF">
        <w:rPr>
          <w:rFonts w:ascii="Times New Roman" w:hAnsi="Times New Roman"/>
        </w:rPr>
        <w:t xml:space="preserve"> RX, </w:t>
      </w:r>
      <w:proofErr w:type="spellStart"/>
      <w:r w:rsidRPr="002562AF">
        <w:rPr>
          <w:rFonts w:ascii="Times New Roman" w:hAnsi="Times New Roman"/>
        </w:rPr>
        <w:t>Swellstop</w:t>
      </w:r>
      <w:proofErr w:type="spellEnd"/>
      <w:r w:rsidRPr="002562AF">
        <w:rPr>
          <w:rFonts w:ascii="Times New Roman" w:hAnsi="Times New Roman"/>
        </w:rPr>
        <w:t>, or an approved equivalent shall be placed to prevent seepage between the surfaces.</w:t>
      </w:r>
    </w:p>
    <w:p w14:paraId="18316B22" w14:textId="77777777"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t xml:space="preserve">PVC water </w:t>
      </w:r>
      <w:proofErr w:type="gramStart"/>
      <w:r w:rsidRPr="002562AF">
        <w:rPr>
          <w:rFonts w:ascii="Times New Roman" w:hAnsi="Times New Roman"/>
        </w:rPr>
        <w:t>stop</w:t>
      </w:r>
      <w:proofErr w:type="gramEnd"/>
      <w:r w:rsidRPr="002562AF">
        <w:rPr>
          <w:rFonts w:ascii="Times New Roman" w:hAnsi="Times New Roman"/>
        </w:rPr>
        <w:t>, or equivalent, is required in all joints of cast-in-place concrete.</w:t>
      </w:r>
    </w:p>
    <w:p w14:paraId="3AE7BE3C" w14:textId="77777777"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t xml:space="preserve">If extending an existing box culvert, </w:t>
      </w:r>
      <w:proofErr w:type="spellStart"/>
      <w:r w:rsidRPr="002562AF">
        <w:rPr>
          <w:rFonts w:ascii="Times New Roman" w:hAnsi="Times New Roman"/>
        </w:rPr>
        <w:t>Waterstop</w:t>
      </w:r>
      <w:proofErr w:type="spellEnd"/>
      <w:r w:rsidRPr="002562AF">
        <w:rPr>
          <w:rFonts w:ascii="Times New Roman" w:hAnsi="Times New Roman"/>
        </w:rPr>
        <w:t xml:space="preserve"> RX, </w:t>
      </w:r>
      <w:proofErr w:type="spellStart"/>
      <w:r w:rsidRPr="002562AF">
        <w:rPr>
          <w:rFonts w:ascii="Times New Roman" w:hAnsi="Times New Roman"/>
        </w:rPr>
        <w:t>Swellstop</w:t>
      </w:r>
      <w:proofErr w:type="spellEnd"/>
      <w:r w:rsidRPr="002562AF">
        <w:rPr>
          <w:rFonts w:ascii="Times New Roman" w:hAnsi="Times New Roman"/>
        </w:rPr>
        <w:t>, or an approved equivalent shall be placed between the old culvert and the new culvert to prevent seepage. Mastic is not acceptable.</w:t>
      </w:r>
    </w:p>
    <w:p w14:paraId="6779D731" w14:textId="77777777"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lastRenderedPageBreak/>
        <w:t>A concrete apron shall be between the wing walls.</w:t>
      </w:r>
    </w:p>
    <w:p w14:paraId="48415302" w14:textId="77777777"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t>Concrete cut-off walls are required on the inlet and outlet, a minimum of two feet below the bottom of the concrete slab (apron). These cutoffs are required to extend into the banks to the ends of the wing walls.</w:t>
      </w:r>
    </w:p>
    <w:p w14:paraId="0D1A5643" w14:textId="194C5DA8"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t xml:space="preserve">The structure must be able to handle the maximum flow capacity of the canal. The Applicant is responsible for verifying maximum flows and designing appropriately. The culvert cannot cause water to </w:t>
      </w:r>
      <w:r w:rsidR="00090C50">
        <w:rPr>
          <w:rFonts w:ascii="Times New Roman" w:hAnsi="Times New Roman"/>
        </w:rPr>
        <w:t>back up</w:t>
      </w:r>
      <w:r w:rsidR="00090C50" w:rsidRPr="002562AF">
        <w:rPr>
          <w:rFonts w:ascii="Times New Roman" w:hAnsi="Times New Roman"/>
        </w:rPr>
        <w:t xml:space="preserve"> </w:t>
      </w:r>
      <w:r w:rsidRPr="002562AF">
        <w:rPr>
          <w:rFonts w:ascii="Times New Roman" w:hAnsi="Times New Roman"/>
        </w:rPr>
        <w:t xml:space="preserve">further upstream. Neither </w:t>
      </w:r>
      <w:r w:rsidR="0081219E">
        <w:rPr>
          <w:rFonts w:ascii="Times New Roman" w:hAnsi="Times New Roman"/>
        </w:rPr>
        <w:t>WMCD</w:t>
      </w:r>
      <w:r w:rsidRPr="002562AF">
        <w:rPr>
          <w:rFonts w:ascii="Times New Roman" w:hAnsi="Times New Roman"/>
        </w:rPr>
        <w:t xml:space="preserve"> nor Franson Civil </w:t>
      </w:r>
      <w:proofErr w:type="gramStart"/>
      <w:r w:rsidRPr="002562AF">
        <w:rPr>
          <w:rFonts w:ascii="Times New Roman" w:hAnsi="Times New Roman"/>
        </w:rPr>
        <w:t>has</w:t>
      </w:r>
      <w:proofErr w:type="gramEnd"/>
      <w:r w:rsidRPr="002562AF">
        <w:rPr>
          <w:rFonts w:ascii="Times New Roman" w:hAnsi="Times New Roman"/>
        </w:rPr>
        <w:t xml:space="preserve"> flow data available for the canal. </w:t>
      </w:r>
    </w:p>
    <w:p w14:paraId="36D67C0A" w14:textId="412F0EDD"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t xml:space="preserve">State on the plans the backfill material and methods for filling and compacting around the box and wing walls. Backfill around the box culvert shall meet manufacturer’s specifications for compaction and materials, or a minimum of </w:t>
      </w:r>
      <w:r w:rsidR="00452DB6">
        <w:rPr>
          <w:rFonts w:ascii="Times New Roman" w:hAnsi="Times New Roman"/>
        </w:rPr>
        <w:t>95% standard</w:t>
      </w:r>
      <w:r w:rsidRPr="002562AF">
        <w:rPr>
          <w:rFonts w:ascii="Times New Roman" w:hAnsi="Times New Roman"/>
        </w:rPr>
        <w:t xml:space="preserve"> Proctor density. </w:t>
      </w:r>
    </w:p>
    <w:p w14:paraId="5D615EF4" w14:textId="5E85E121"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t xml:space="preserve">Place a minimum of 24 inches of clay material behind wing walls, compacted to a minimum of </w:t>
      </w:r>
      <w:r w:rsidR="00452DB6">
        <w:rPr>
          <w:rFonts w:ascii="Times New Roman" w:hAnsi="Times New Roman"/>
        </w:rPr>
        <w:t>95% standard</w:t>
      </w:r>
      <w:r w:rsidRPr="002562AF">
        <w:rPr>
          <w:rFonts w:ascii="Times New Roman" w:hAnsi="Times New Roman"/>
        </w:rPr>
        <w:t xml:space="preserve"> Proctor density.</w:t>
      </w:r>
    </w:p>
    <w:p w14:paraId="7B848FE0" w14:textId="3A87014C"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t xml:space="preserve">All other backfill material around head walls and in open canal channel to be compacted to a minimum of </w:t>
      </w:r>
      <w:r w:rsidR="00452DB6">
        <w:rPr>
          <w:rFonts w:ascii="Times New Roman" w:hAnsi="Times New Roman"/>
        </w:rPr>
        <w:t>95% standard</w:t>
      </w:r>
      <w:r w:rsidRPr="002562AF">
        <w:rPr>
          <w:rFonts w:ascii="Times New Roman" w:hAnsi="Times New Roman"/>
        </w:rPr>
        <w:t xml:space="preserve"> Proctor density.</w:t>
      </w:r>
    </w:p>
    <w:p w14:paraId="27909164" w14:textId="0F58A704"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t xml:space="preserve">A 6-foot chain-link fence or 4-foot parapet wall is required on all box culverts that carry pedestrian traffic. Exceptions may occur where local ordinances note otherwise, and upon agreement by </w:t>
      </w:r>
      <w:r w:rsidR="0081219E">
        <w:rPr>
          <w:rFonts w:ascii="Times New Roman" w:hAnsi="Times New Roman"/>
        </w:rPr>
        <w:t>WMCD</w:t>
      </w:r>
      <w:r w:rsidRPr="002562AF">
        <w:rPr>
          <w:rFonts w:ascii="Times New Roman" w:hAnsi="Times New Roman"/>
        </w:rPr>
        <w:t xml:space="preserve"> and Franson Civil.</w:t>
      </w:r>
    </w:p>
    <w:p w14:paraId="70267D78" w14:textId="77777777"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t>Access to canal O&amp;M road shall be installed with curb cuts at drive approaches and thickened concrete at sidewalks.</w:t>
      </w:r>
    </w:p>
    <w:p w14:paraId="0FA86420" w14:textId="77777777"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t>Casings under the culvert must be shown on the plan and profile view. (See “Open Cut of Canal Channel” for information on standards for casing installation.)</w:t>
      </w:r>
    </w:p>
    <w:p w14:paraId="4A15D918" w14:textId="77777777"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t>Identify existing conduits and utilities under the canal.</w:t>
      </w:r>
    </w:p>
    <w:p w14:paraId="433653C5" w14:textId="77777777"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t>Identify each new conduit being placed under the canal.</w:t>
      </w:r>
    </w:p>
    <w:p w14:paraId="1638958B" w14:textId="77777777" w:rsidR="002562AF" w:rsidRPr="002562AF" w:rsidRDefault="002562AF" w:rsidP="002562AF">
      <w:pPr>
        <w:numPr>
          <w:ilvl w:val="1"/>
          <w:numId w:val="14"/>
        </w:numPr>
        <w:spacing w:before="120" w:line="360" w:lineRule="auto"/>
        <w:contextualSpacing/>
        <w:jc w:val="both"/>
        <w:rPr>
          <w:rFonts w:ascii="Times New Roman" w:hAnsi="Times New Roman"/>
        </w:rPr>
      </w:pPr>
      <w:r w:rsidRPr="002562AF">
        <w:rPr>
          <w:rFonts w:ascii="Times New Roman" w:hAnsi="Times New Roman"/>
        </w:rPr>
        <w:t>If the conduit owner/occupier is known, label as such.</w:t>
      </w:r>
    </w:p>
    <w:p w14:paraId="13CDBB55" w14:textId="77777777" w:rsidR="002562AF" w:rsidRPr="002562AF" w:rsidRDefault="002562AF" w:rsidP="002562AF">
      <w:pPr>
        <w:numPr>
          <w:ilvl w:val="1"/>
          <w:numId w:val="14"/>
        </w:numPr>
        <w:spacing w:before="120" w:line="360" w:lineRule="auto"/>
        <w:contextualSpacing/>
        <w:jc w:val="both"/>
        <w:rPr>
          <w:rFonts w:ascii="Times New Roman" w:hAnsi="Times New Roman"/>
        </w:rPr>
      </w:pPr>
      <w:r w:rsidRPr="002562AF">
        <w:rPr>
          <w:rFonts w:ascii="Times New Roman" w:hAnsi="Times New Roman"/>
        </w:rPr>
        <w:t>If the conduit is to remain empty, label as such.</w:t>
      </w:r>
    </w:p>
    <w:p w14:paraId="56986A71" w14:textId="77777777"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t>See the “Box Culvert Details” standard drawing for additional requirements.</w:t>
      </w:r>
    </w:p>
    <w:p w14:paraId="30386497" w14:textId="77777777" w:rsidR="002562AF" w:rsidRPr="002562AF" w:rsidRDefault="002562AF" w:rsidP="002562AF">
      <w:pPr>
        <w:rPr>
          <w:rFonts w:ascii="Times New Roman" w:hAnsi="Times New Roman"/>
          <w:sz w:val="12"/>
        </w:rPr>
      </w:pPr>
    </w:p>
    <w:p w14:paraId="7E77D223" w14:textId="2585C708" w:rsidR="002562AF" w:rsidRPr="002562AF" w:rsidRDefault="002562AF" w:rsidP="002562AF">
      <w:pPr>
        <w:spacing w:before="120" w:line="360" w:lineRule="auto"/>
        <w:ind w:left="360"/>
        <w:contextualSpacing/>
        <w:jc w:val="both"/>
        <w:rPr>
          <w:rFonts w:ascii="Times New Roman" w:hAnsi="Times New Roman"/>
          <w:u w:val="single"/>
        </w:rPr>
      </w:pPr>
      <w:r w:rsidRPr="002562AF">
        <w:rPr>
          <w:rFonts w:ascii="Times New Roman" w:hAnsi="Times New Roman"/>
          <w:u w:val="single"/>
        </w:rPr>
        <w:t xml:space="preserve">Add the following notes to </w:t>
      </w:r>
      <w:r w:rsidR="00916E04">
        <w:rPr>
          <w:rFonts w:ascii="Times New Roman" w:hAnsi="Times New Roman"/>
          <w:u w:val="single"/>
        </w:rPr>
        <w:t>drawing</w:t>
      </w:r>
      <w:r w:rsidR="00916E04" w:rsidRPr="002562AF">
        <w:rPr>
          <w:rFonts w:ascii="Times New Roman" w:hAnsi="Times New Roman"/>
          <w:u w:val="single"/>
        </w:rPr>
        <w:t xml:space="preserve">s </w:t>
      </w:r>
      <w:r w:rsidRPr="002562AF">
        <w:rPr>
          <w:rFonts w:ascii="Times New Roman" w:hAnsi="Times New Roman"/>
          <w:u w:val="single"/>
        </w:rPr>
        <w:t>under heading “</w:t>
      </w:r>
      <w:r w:rsidR="0081219E">
        <w:rPr>
          <w:rFonts w:ascii="Times New Roman" w:hAnsi="Times New Roman"/>
          <w:u w:val="single"/>
        </w:rPr>
        <w:t>WMCD</w:t>
      </w:r>
      <w:r w:rsidRPr="002562AF">
        <w:rPr>
          <w:rFonts w:ascii="Times New Roman" w:hAnsi="Times New Roman"/>
          <w:u w:val="single"/>
        </w:rPr>
        <w:t xml:space="preserve"> Canal Notes”:</w:t>
      </w:r>
    </w:p>
    <w:p w14:paraId="55C58E63" w14:textId="77777777" w:rsidR="002562AF" w:rsidRPr="002562AF" w:rsidRDefault="002562AF" w:rsidP="002562AF">
      <w:pPr>
        <w:numPr>
          <w:ilvl w:val="0"/>
          <w:numId w:val="12"/>
        </w:numPr>
        <w:spacing w:before="120" w:line="360" w:lineRule="auto"/>
        <w:contextualSpacing/>
        <w:jc w:val="both"/>
        <w:rPr>
          <w:rFonts w:ascii="Times New Roman" w:hAnsi="Times New Roman"/>
          <w:b/>
        </w:rPr>
      </w:pPr>
      <w:r w:rsidRPr="002562AF">
        <w:rPr>
          <w:rFonts w:ascii="Times New Roman" w:hAnsi="Times New Roman"/>
        </w:rPr>
        <w:t xml:space="preserve">All concrete used in the construction shall have a minimum compressive strength of 4,000 psi. The concrete mix shall include between 5% and 7% air </w:t>
      </w:r>
      <w:proofErr w:type="gramStart"/>
      <w:r w:rsidRPr="002562AF">
        <w:rPr>
          <w:rFonts w:ascii="Times New Roman" w:hAnsi="Times New Roman"/>
        </w:rPr>
        <w:t>entrainment</w:t>
      </w:r>
      <w:proofErr w:type="gramEnd"/>
      <w:r w:rsidRPr="002562AF">
        <w:rPr>
          <w:rFonts w:ascii="Times New Roman" w:hAnsi="Times New Roman"/>
        </w:rPr>
        <w:t>.</w:t>
      </w:r>
    </w:p>
    <w:p w14:paraId="16F4479B"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lastRenderedPageBreak/>
        <w:t>Canal floor and embankment material removed for excavation (between apron and undisturbed canal) shall be replaced with a 12</w:t>
      </w:r>
      <w:r w:rsidRPr="002562AF">
        <w:rPr>
          <w:rFonts w:ascii="Times New Roman" w:hAnsi="Times New Roman"/>
        </w:rPr>
        <w:noBreakHyphen/>
        <w:t>inch minimum thickness of 10</w:t>
      </w:r>
      <w:r w:rsidRPr="002562AF">
        <w:rPr>
          <w:rFonts w:ascii="Times New Roman" w:hAnsi="Times New Roman"/>
          <w:vertAlign w:val="superscript"/>
        </w:rPr>
        <w:t>-6</w:t>
      </w:r>
      <w:r w:rsidRPr="002562AF">
        <w:rPr>
          <w:rFonts w:ascii="Times New Roman" w:hAnsi="Times New Roman"/>
        </w:rPr>
        <w:t xml:space="preserve"> cm/sec permeability clay material in 6-inch maximum lifts.</w:t>
      </w:r>
    </w:p>
    <w:p w14:paraId="346BBE68" w14:textId="226E161F"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 xml:space="preserve">Compaction around the box culverts to meet manufacturer requirements or a minimum of </w:t>
      </w:r>
      <w:r w:rsidR="00452DB6">
        <w:rPr>
          <w:rFonts w:ascii="Times New Roman" w:hAnsi="Times New Roman"/>
        </w:rPr>
        <w:t>95% standard</w:t>
      </w:r>
      <w:r w:rsidRPr="002562AF">
        <w:rPr>
          <w:rFonts w:ascii="Times New Roman" w:hAnsi="Times New Roman"/>
        </w:rPr>
        <w:t xml:space="preserve"> Proctor density.</w:t>
      </w:r>
    </w:p>
    <w:p w14:paraId="24745EFE" w14:textId="731B7AA1"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 xml:space="preserve">All materials placed in the canal corridor shall be compacted to </w:t>
      </w:r>
      <w:r w:rsidR="00452DB6">
        <w:rPr>
          <w:rFonts w:ascii="Times New Roman" w:hAnsi="Times New Roman"/>
        </w:rPr>
        <w:t>95% standard</w:t>
      </w:r>
      <w:r w:rsidRPr="002562AF">
        <w:rPr>
          <w:rFonts w:ascii="Times New Roman" w:hAnsi="Times New Roman"/>
        </w:rPr>
        <w:t xml:space="preserve"> Proctor density.</w:t>
      </w:r>
    </w:p>
    <w:p w14:paraId="1F6D0D7E"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Canal embankment shall be shaped to match the existing canal prism.</w:t>
      </w:r>
    </w:p>
    <w:p w14:paraId="35AB5EBC" w14:textId="77777777" w:rsidR="002562AF" w:rsidRPr="002562AF" w:rsidRDefault="002562AF" w:rsidP="002562AF">
      <w:pPr>
        <w:numPr>
          <w:ilvl w:val="0"/>
          <w:numId w:val="12"/>
        </w:numPr>
        <w:overflowPunct w:val="0"/>
        <w:autoSpaceDE w:val="0"/>
        <w:autoSpaceDN w:val="0"/>
        <w:adjustRightInd w:val="0"/>
        <w:spacing w:after="240" w:line="360" w:lineRule="auto"/>
        <w:contextualSpacing/>
        <w:jc w:val="both"/>
        <w:textAlignment w:val="baseline"/>
        <w:rPr>
          <w:rFonts w:ascii="Times New Roman" w:hAnsi="Times New Roman"/>
        </w:rPr>
      </w:pPr>
      <w:r w:rsidRPr="002562AF">
        <w:rPr>
          <w:rFonts w:ascii="Times New Roman" w:hAnsi="Times New Roman"/>
        </w:rPr>
        <w:t xml:space="preserve">Compaction test results must be submitted to Franson Civil. All failed </w:t>
      </w:r>
      <w:proofErr w:type="gramStart"/>
      <w:r w:rsidRPr="002562AF">
        <w:rPr>
          <w:rFonts w:ascii="Times New Roman" w:hAnsi="Times New Roman"/>
        </w:rPr>
        <w:t>material</w:t>
      </w:r>
      <w:proofErr w:type="gramEnd"/>
      <w:r w:rsidRPr="002562AF">
        <w:rPr>
          <w:rFonts w:ascii="Times New Roman" w:hAnsi="Times New Roman"/>
        </w:rPr>
        <w:t xml:space="preserve"> shall be removed and compacted to specifications. Testing must be performed by a licensed soils lab.</w:t>
      </w:r>
    </w:p>
    <w:p w14:paraId="0A5E2279" w14:textId="77777777" w:rsidR="002562AF" w:rsidRPr="002562AF" w:rsidRDefault="002562AF" w:rsidP="002562AF">
      <w:pPr>
        <w:numPr>
          <w:ilvl w:val="0"/>
          <w:numId w:val="12"/>
        </w:numPr>
        <w:spacing w:before="40" w:line="360" w:lineRule="auto"/>
        <w:contextualSpacing/>
        <w:jc w:val="both"/>
        <w:rPr>
          <w:rFonts w:ascii="Times New Roman" w:hAnsi="Times New Roman"/>
        </w:rPr>
      </w:pPr>
      <w:r w:rsidRPr="002562AF">
        <w:rPr>
          <w:rFonts w:ascii="Times New Roman" w:hAnsi="Times New Roman"/>
        </w:rPr>
        <w:t>Open-cut trenches for the cutoff walls shall be cut at a minimum of 2 horizontal to 1 vertical so that backfill can be properly compacted.</w:t>
      </w:r>
    </w:p>
    <w:p w14:paraId="585D3D12" w14:textId="5E691C36" w:rsidR="002562AF" w:rsidRPr="002562AF" w:rsidRDefault="002562AF" w:rsidP="002562AF">
      <w:pPr>
        <w:numPr>
          <w:ilvl w:val="0"/>
          <w:numId w:val="12"/>
        </w:numPr>
        <w:spacing w:before="40" w:line="360" w:lineRule="auto"/>
        <w:contextualSpacing/>
        <w:jc w:val="both"/>
        <w:rPr>
          <w:rFonts w:ascii="Times New Roman" w:hAnsi="Times New Roman"/>
        </w:rPr>
      </w:pPr>
      <w:proofErr w:type="gramStart"/>
      <w:r w:rsidRPr="002562AF">
        <w:rPr>
          <w:rFonts w:ascii="Times New Roman" w:hAnsi="Times New Roman"/>
        </w:rPr>
        <w:t>Conduits</w:t>
      </w:r>
      <w:proofErr w:type="gramEnd"/>
      <w:r w:rsidRPr="002562AF">
        <w:rPr>
          <w:rFonts w:ascii="Times New Roman" w:hAnsi="Times New Roman"/>
        </w:rPr>
        <w:t xml:space="preserve"> shown </w:t>
      </w:r>
      <w:proofErr w:type="gramStart"/>
      <w:r w:rsidRPr="002562AF">
        <w:rPr>
          <w:rFonts w:ascii="Times New Roman" w:hAnsi="Times New Roman"/>
        </w:rPr>
        <w:t>on</w:t>
      </w:r>
      <w:proofErr w:type="gramEnd"/>
      <w:r w:rsidRPr="002562AF">
        <w:rPr>
          <w:rFonts w:ascii="Times New Roman" w:hAnsi="Times New Roman"/>
        </w:rPr>
        <w:t xml:space="preserve"> these drawings do not give permission for the </w:t>
      </w:r>
      <w:proofErr w:type="gramStart"/>
      <w:r w:rsidRPr="002562AF">
        <w:rPr>
          <w:rFonts w:ascii="Times New Roman" w:hAnsi="Times New Roman"/>
        </w:rPr>
        <w:t>conduit</w:t>
      </w:r>
      <w:proofErr w:type="gramEnd"/>
      <w:r w:rsidRPr="002562AF">
        <w:rPr>
          <w:rFonts w:ascii="Times New Roman" w:hAnsi="Times New Roman"/>
        </w:rPr>
        <w:t xml:space="preserve"> to be occupied by an entity other than the original Applicant. Each entity crossing the canal must apply for, and receive, </w:t>
      </w:r>
      <w:r w:rsidR="00A624C8">
        <w:rPr>
          <w:rFonts w:ascii="Times New Roman" w:hAnsi="Times New Roman"/>
        </w:rPr>
        <w:t>a Letter of Acceptance</w:t>
      </w:r>
      <w:r w:rsidRPr="002562AF">
        <w:rPr>
          <w:rFonts w:ascii="Times New Roman" w:hAnsi="Times New Roman"/>
        </w:rPr>
        <w:t xml:space="preserve"> from </w:t>
      </w:r>
      <w:r w:rsidR="0081219E">
        <w:rPr>
          <w:rFonts w:ascii="Times New Roman" w:hAnsi="Times New Roman"/>
        </w:rPr>
        <w:t>WMCD</w:t>
      </w:r>
      <w:r w:rsidRPr="002562AF">
        <w:rPr>
          <w:rFonts w:ascii="Times New Roman" w:hAnsi="Times New Roman"/>
        </w:rPr>
        <w:t>.</w:t>
      </w:r>
    </w:p>
    <w:p w14:paraId="01CBE5AD" w14:textId="77777777" w:rsidR="002562AF" w:rsidRPr="002562AF" w:rsidRDefault="002562AF" w:rsidP="002562AF">
      <w:pPr>
        <w:spacing w:line="360" w:lineRule="auto"/>
        <w:contextualSpacing/>
        <w:rPr>
          <w:rFonts w:ascii="Times New Roman" w:hAnsi="Times New Roman"/>
        </w:rPr>
      </w:pPr>
    </w:p>
    <w:p w14:paraId="13A72958" w14:textId="22ABDB09" w:rsidR="008B7979" w:rsidRPr="002562AF" w:rsidRDefault="007055FE" w:rsidP="008B7979">
      <w:pPr>
        <w:spacing w:line="360" w:lineRule="auto"/>
        <w:contextualSpacing/>
        <w:jc w:val="both"/>
        <w:rPr>
          <w:rFonts w:ascii="Times New Roman" w:hAnsi="Times New Roman"/>
          <w:b/>
        </w:rPr>
      </w:pPr>
      <w:r>
        <w:rPr>
          <w:rFonts w:ascii="Times New Roman" w:hAnsi="Times New Roman"/>
          <w:b/>
        </w:rPr>
        <w:t>AGRICULTURAL CROSSING</w:t>
      </w:r>
      <w:r w:rsidR="008B7979" w:rsidRPr="002562AF">
        <w:rPr>
          <w:rFonts w:ascii="Times New Roman" w:hAnsi="Times New Roman"/>
          <w:b/>
        </w:rPr>
        <w:t xml:space="preserve"> </w:t>
      </w:r>
    </w:p>
    <w:p w14:paraId="38A49BA7" w14:textId="01370891" w:rsidR="008B7979" w:rsidRDefault="00DD0646" w:rsidP="008B7979">
      <w:pPr>
        <w:spacing w:line="360" w:lineRule="auto"/>
        <w:contextualSpacing/>
        <w:jc w:val="both"/>
        <w:rPr>
          <w:rFonts w:ascii="Times New Roman" w:hAnsi="Times New Roman"/>
        </w:rPr>
      </w:pPr>
      <w:r>
        <w:rPr>
          <w:rFonts w:ascii="Times New Roman" w:hAnsi="Times New Roman"/>
        </w:rPr>
        <w:t>For a culvert to qualify as a</w:t>
      </w:r>
      <w:r w:rsidR="004265C4">
        <w:rPr>
          <w:rFonts w:ascii="Times New Roman" w:hAnsi="Times New Roman"/>
        </w:rPr>
        <w:t>n agricultural crossing</w:t>
      </w:r>
      <w:r w:rsidR="00D47D77">
        <w:rPr>
          <w:rFonts w:ascii="Times New Roman" w:hAnsi="Times New Roman"/>
        </w:rPr>
        <w:t xml:space="preserve"> </w:t>
      </w:r>
      <w:r w:rsidR="002725CD">
        <w:rPr>
          <w:rFonts w:ascii="Times New Roman" w:hAnsi="Times New Roman"/>
        </w:rPr>
        <w:t xml:space="preserve">the culvert must be </w:t>
      </w:r>
      <w:r w:rsidR="004429AB">
        <w:rPr>
          <w:rFonts w:ascii="Times New Roman" w:hAnsi="Times New Roman"/>
        </w:rPr>
        <w:t xml:space="preserve">used solely for </w:t>
      </w:r>
      <w:r w:rsidR="00935FA5">
        <w:rPr>
          <w:rFonts w:ascii="Times New Roman" w:hAnsi="Times New Roman"/>
        </w:rPr>
        <w:t xml:space="preserve">farming purposes (i.e., pivot </w:t>
      </w:r>
      <w:r w:rsidR="004B3D86">
        <w:rPr>
          <w:rFonts w:ascii="Times New Roman" w:hAnsi="Times New Roman"/>
        </w:rPr>
        <w:t>tower cr</w:t>
      </w:r>
      <w:r w:rsidR="001511F0">
        <w:rPr>
          <w:rFonts w:ascii="Times New Roman" w:hAnsi="Times New Roman"/>
        </w:rPr>
        <w:t>ossing</w:t>
      </w:r>
      <w:r w:rsidR="00E35FDE">
        <w:rPr>
          <w:rFonts w:ascii="Times New Roman" w:hAnsi="Times New Roman"/>
        </w:rPr>
        <w:t xml:space="preserve">; planting, </w:t>
      </w:r>
      <w:r w:rsidR="00C6655B">
        <w:rPr>
          <w:rFonts w:ascii="Times New Roman" w:hAnsi="Times New Roman"/>
        </w:rPr>
        <w:t>fertilizing</w:t>
      </w:r>
      <w:r w:rsidR="00B60F05">
        <w:rPr>
          <w:rFonts w:ascii="Times New Roman" w:hAnsi="Times New Roman"/>
        </w:rPr>
        <w:t xml:space="preserve">, and harvesting </w:t>
      </w:r>
      <w:r w:rsidR="00C67050">
        <w:rPr>
          <w:rFonts w:ascii="Times New Roman" w:hAnsi="Times New Roman"/>
        </w:rPr>
        <w:t xml:space="preserve">equipment and vehicles, etc.) </w:t>
      </w:r>
      <w:r w:rsidR="003978C2">
        <w:rPr>
          <w:rFonts w:ascii="Times New Roman" w:hAnsi="Times New Roman"/>
        </w:rPr>
        <w:t xml:space="preserve">If an agricultural crossing ever becomes </w:t>
      </w:r>
      <w:proofErr w:type="gramStart"/>
      <w:r w:rsidR="003978C2">
        <w:rPr>
          <w:rFonts w:ascii="Times New Roman" w:hAnsi="Times New Roman"/>
        </w:rPr>
        <w:t>an access</w:t>
      </w:r>
      <w:proofErr w:type="gramEnd"/>
      <w:r w:rsidR="003978C2">
        <w:rPr>
          <w:rFonts w:ascii="Times New Roman" w:hAnsi="Times New Roman"/>
        </w:rPr>
        <w:t xml:space="preserve"> to a </w:t>
      </w:r>
      <w:r w:rsidR="006458D1">
        <w:rPr>
          <w:rFonts w:ascii="Times New Roman" w:hAnsi="Times New Roman"/>
        </w:rPr>
        <w:t>residential property</w:t>
      </w:r>
      <w:r w:rsidR="00714BAC">
        <w:rPr>
          <w:rFonts w:ascii="Times New Roman" w:hAnsi="Times New Roman"/>
        </w:rPr>
        <w:t xml:space="preserve"> </w:t>
      </w:r>
      <w:proofErr w:type="gramStart"/>
      <w:r w:rsidR="00714BAC">
        <w:rPr>
          <w:rFonts w:ascii="Times New Roman" w:hAnsi="Times New Roman"/>
        </w:rPr>
        <w:t>these standard</w:t>
      </w:r>
      <w:proofErr w:type="gramEnd"/>
      <w:r w:rsidR="00714BAC">
        <w:rPr>
          <w:rFonts w:ascii="Times New Roman" w:hAnsi="Times New Roman"/>
        </w:rPr>
        <w:t xml:space="preserve"> will no longer apply and the applicant will be required to </w:t>
      </w:r>
      <w:r w:rsidR="009117D2">
        <w:rPr>
          <w:rFonts w:ascii="Times New Roman" w:hAnsi="Times New Roman"/>
        </w:rPr>
        <w:t xml:space="preserve">bring the crossing into compliance with the ‘Box </w:t>
      </w:r>
      <w:r w:rsidR="0039151E">
        <w:rPr>
          <w:rFonts w:ascii="Times New Roman" w:hAnsi="Times New Roman"/>
        </w:rPr>
        <w:t xml:space="preserve">and Pipe Culverts’ standards. </w:t>
      </w:r>
    </w:p>
    <w:p w14:paraId="5FBCAA98" w14:textId="77777777" w:rsidR="002409B1" w:rsidRPr="002562AF" w:rsidRDefault="002409B1" w:rsidP="002409B1">
      <w:pPr>
        <w:numPr>
          <w:ilvl w:val="0"/>
          <w:numId w:val="14"/>
        </w:numPr>
        <w:spacing w:before="120" w:line="360" w:lineRule="auto"/>
        <w:contextualSpacing/>
        <w:jc w:val="both"/>
        <w:rPr>
          <w:rFonts w:ascii="Times New Roman" w:hAnsi="Times New Roman"/>
        </w:rPr>
      </w:pPr>
      <w:r w:rsidRPr="002562AF">
        <w:rPr>
          <w:rFonts w:ascii="Times New Roman" w:hAnsi="Times New Roman"/>
        </w:rPr>
        <w:t xml:space="preserve">Applicant is responsible </w:t>
      </w:r>
      <w:proofErr w:type="gramStart"/>
      <w:r w:rsidRPr="002562AF">
        <w:rPr>
          <w:rFonts w:ascii="Times New Roman" w:hAnsi="Times New Roman"/>
        </w:rPr>
        <w:t>to verify</w:t>
      </w:r>
      <w:proofErr w:type="gramEnd"/>
      <w:r w:rsidRPr="002562AF">
        <w:rPr>
          <w:rFonts w:ascii="Times New Roman" w:hAnsi="Times New Roman"/>
        </w:rPr>
        <w:t xml:space="preserve"> that culvert design will not negatively impact the hydraulics of the canal, including other existing structures in the area.</w:t>
      </w:r>
    </w:p>
    <w:p w14:paraId="63E97D0E" w14:textId="77777777" w:rsidR="002409B1" w:rsidRPr="002562AF" w:rsidRDefault="002409B1" w:rsidP="002409B1">
      <w:pPr>
        <w:numPr>
          <w:ilvl w:val="0"/>
          <w:numId w:val="14"/>
        </w:numPr>
        <w:spacing w:before="120" w:line="360" w:lineRule="auto"/>
        <w:contextualSpacing/>
        <w:jc w:val="both"/>
        <w:rPr>
          <w:rFonts w:ascii="Times New Roman" w:hAnsi="Times New Roman"/>
        </w:rPr>
      </w:pPr>
      <w:r w:rsidRPr="002562AF">
        <w:rPr>
          <w:rFonts w:ascii="Times New Roman" w:hAnsi="Times New Roman"/>
        </w:rPr>
        <w:t>A plan</w:t>
      </w:r>
      <w:r>
        <w:rPr>
          <w:rFonts w:ascii="Times New Roman" w:hAnsi="Times New Roman"/>
        </w:rPr>
        <w:t xml:space="preserve"> and profile</w:t>
      </w:r>
      <w:r w:rsidRPr="002562AF">
        <w:rPr>
          <w:rFonts w:ascii="Times New Roman" w:hAnsi="Times New Roman"/>
        </w:rPr>
        <w:t xml:space="preserve"> view is required of the culvert showing the centerline of the canal, the top of banks, and the </w:t>
      </w:r>
      <w:r>
        <w:rPr>
          <w:rFonts w:ascii="Times New Roman" w:hAnsi="Times New Roman"/>
        </w:rPr>
        <w:t>WMCD</w:t>
      </w:r>
      <w:r w:rsidRPr="002562AF">
        <w:rPr>
          <w:rFonts w:ascii="Times New Roman" w:hAnsi="Times New Roman"/>
        </w:rPr>
        <w:t xml:space="preserve"> corridor boundaries.</w:t>
      </w:r>
    </w:p>
    <w:p w14:paraId="0F6F7B40" w14:textId="77777777" w:rsidR="002409B1" w:rsidRPr="002562AF" w:rsidRDefault="002409B1" w:rsidP="002409B1">
      <w:pPr>
        <w:numPr>
          <w:ilvl w:val="1"/>
          <w:numId w:val="14"/>
        </w:numPr>
        <w:spacing w:before="120" w:line="360" w:lineRule="auto"/>
        <w:contextualSpacing/>
        <w:jc w:val="both"/>
        <w:rPr>
          <w:rFonts w:ascii="Times New Roman" w:hAnsi="Times New Roman"/>
        </w:rPr>
      </w:pPr>
      <w:r w:rsidRPr="002562AF">
        <w:rPr>
          <w:rFonts w:ascii="Times New Roman" w:hAnsi="Times New Roman"/>
        </w:rPr>
        <w:t>Show the elevation and location of the top of the banks, bottom of the banks, and the canal prism, as well as new structures including box culvert and wing walls.</w:t>
      </w:r>
    </w:p>
    <w:p w14:paraId="42D7EEB6" w14:textId="77777777" w:rsidR="002409B1" w:rsidRPr="002562AF" w:rsidRDefault="002409B1" w:rsidP="002409B1">
      <w:pPr>
        <w:numPr>
          <w:ilvl w:val="1"/>
          <w:numId w:val="14"/>
        </w:numPr>
        <w:spacing w:before="120" w:line="360" w:lineRule="auto"/>
        <w:contextualSpacing/>
        <w:jc w:val="both"/>
        <w:rPr>
          <w:rFonts w:ascii="Times New Roman" w:hAnsi="Times New Roman"/>
        </w:rPr>
      </w:pPr>
      <w:r w:rsidRPr="002562AF">
        <w:rPr>
          <w:rFonts w:ascii="Times New Roman" w:hAnsi="Times New Roman"/>
        </w:rPr>
        <w:t>Silt collects at the bottom of the canal. The invert of the culvert is to match the bottom of the canal, not the top of the current silt layer.</w:t>
      </w:r>
    </w:p>
    <w:p w14:paraId="70ED9940" w14:textId="77777777" w:rsidR="002409B1" w:rsidRDefault="002409B1" w:rsidP="002409B1">
      <w:pPr>
        <w:numPr>
          <w:ilvl w:val="0"/>
          <w:numId w:val="14"/>
        </w:numPr>
        <w:spacing w:before="120" w:line="360" w:lineRule="auto"/>
        <w:contextualSpacing/>
        <w:jc w:val="both"/>
        <w:rPr>
          <w:rFonts w:ascii="Times New Roman" w:hAnsi="Times New Roman"/>
        </w:rPr>
      </w:pPr>
      <w:r w:rsidRPr="002562AF">
        <w:rPr>
          <w:rFonts w:ascii="Times New Roman" w:hAnsi="Times New Roman"/>
        </w:rPr>
        <w:t>Trench detail is required showing bedding, backfill material, and compaction requirements.</w:t>
      </w:r>
    </w:p>
    <w:p w14:paraId="7F175C16" w14:textId="661D23FC" w:rsidR="00C878DB" w:rsidRPr="006C2ECE" w:rsidRDefault="002409B1" w:rsidP="006C2ECE">
      <w:pPr>
        <w:pStyle w:val="ListParagraph"/>
        <w:numPr>
          <w:ilvl w:val="0"/>
          <w:numId w:val="15"/>
        </w:numPr>
        <w:spacing w:line="360" w:lineRule="auto"/>
        <w:jc w:val="both"/>
        <w:rPr>
          <w:rFonts w:ascii="Times New Roman" w:hAnsi="Times New Roman"/>
        </w:rPr>
      </w:pPr>
      <w:r w:rsidRPr="006C2ECE">
        <w:rPr>
          <w:rFonts w:ascii="Times New Roman" w:hAnsi="Times New Roman"/>
        </w:rPr>
        <w:t>The dimensions and type of culvert must be labeled.</w:t>
      </w:r>
    </w:p>
    <w:p w14:paraId="58AA71B1" w14:textId="1BBA8D92" w:rsidR="00063774" w:rsidRDefault="00BD0A85" w:rsidP="00BD0A85">
      <w:pPr>
        <w:pStyle w:val="ListParagraph"/>
        <w:numPr>
          <w:ilvl w:val="0"/>
          <w:numId w:val="16"/>
        </w:numPr>
        <w:spacing w:line="360" w:lineRule="auto"/>
        <w:jc w:val="both"/>
        <w:rPr>
          <w:rFonts w:ascii="Times New Roman" w:hAnsi="Times New Roman"/>
        </w:rPr>
      </w:pPr>
      <w:r>
        <w:rPr>
          <w:rFonts w:ascii="Times New Roman" w:hAnsi="Times New Roman"/>
        </w:rPr>
        <w:lastRenderedPageBreak/>
        <w:t>C</w:t>
      </w:r>
      <w:r w:rsidR="00063774" w:rsidRPr="006C2ECE">
        <w:rPr>
          <w:rFonts w:ascii="Times New Roman" w:hAnsi="Times New Roman"/>
        </w:rPr>
        <w:t xml:space="preserve">anal banks </w:t>
      </w:r>
      <w:r w:rsidR="006A1286">
        <w:rPr>
          <w:rFonts w:ascii="Times New Roman" w:hAnsi="Times New Roman"/>
        </w:rPr>
        <w:t xml:space="preserve">shall be formed </w:t>
      </w:r>
      <w:r w:rsidR="00063774" w:rsidRPr="006C2ECE">
        <w:rPr>
          <w:rFonts w:ascii="Times New Roman" w:hAnsi="Times New Roman"/>
        </w:rPr>
        <w:t>in a manner that provides a smooth transition from the canal into the culvert and back out of the culvert on the outlet side.</w:t>
      </w:r>
    </w:p>
    <w:p w14:paraId="626AB85B" w14:textId="47A23838" w:rsidR="006A1286" w:rsidRDefault="00EC5770" w:rsidP="00BD0A85">
      <w:pPr>
        <w:pStyle w:val="ListParagraph"/>
        <w:numPr>
          <w:ilvl w:val="0"/>
          <w:numId w:val="16"/>
        </w:numPr>
        <w:spacing w:line="360" w:lineRule="auto"/>
        <w:jc w:val="both"/>
        <w:rPr>
          <w:rFonts w:ascii="Times New Roman" w:hAnsi="Times New Roman"/>
        </w:rPr>
      </w:pPr>
      <w:r>
        <w:rPr>
          <w:rFonts w:ascii="Times New Roman" w:hAnsi="Times New Roman"/>
        </w:rPr>
        <w:t xml:space="preserve">The crossing </w:t>
      </w:r>
      <w:r w:rsidR="00322413">
        <w:rPr>
          <w:rFonts w:ascii="Times New Roman" w:hAnsi="Times New Roman"/>
        </w:rPr>
        <w:t xml:space="preserve">must be able to handle the maximum flow capacity of the canal. The crossing cannot cause water to </w:t>
      </w:r>
      <w:r w:rsidR="00C36779">
        <w:rPr>
          <w:rFonts w:ascii="Times New Roman" w:hAnsi="Times New Roman"/>
        </w:rPr>
        <w:t xml:space="preserve">back up further upstream. </w:t>
      </w:r>
    </w:p>
    <w:p w14:paraId="628E0A84" w14:textId="52787F8E" w:rsidR="003F2A32" w:rsidRPr="002562AF" w:rsidRDefault="003F2A32" w:rsidP="003F2A32">
      <w:pPr>
        <w:numPr>
          <w:ilvl w:val="0"/>
          <w:numId w:val="16"/>
        </w:numPr>
        <w:spacing w:before="120" w:line="360" w:lineRule="auto"/>
        <w:contextualSpacing/>
        <w:jc w:val="both"/>
        <w:rPr>
          <w:rFonts w:ascii="Times New Roman" w:hAnsi="Times New Roman"/>
        </w:rPr>
      </w:pPr>
      <w:r w:rsidRPr="002562AF">
        <w:rPr>
          <w:rFonts w:ascii="Times New Roman" w:hAnsi="Times New Roman"/>
        </w:rPr>
        <w:t xml:space="preserve">State on the plans the backfill material and methods for filling and compacting around the </w:t>
      </w:r>
      <w:r w:rsidR="00EF0CC4">
        <w:rPr>
          <w:rFonts w:ascii="Times New Roman" w:hAnsi="Times New Roman"/>
        </w:rPr>
        <w:t>culvert</w:t>
      </w:r>
      <w:r w:rsidRPr="002562AF">
        <w:rPr>
          <w:rFonts w:ascii="Times New Roman" w:hAnsi="Times New Roman"/>
        </w:rPr>
        <w:t xml:space="preserve">. Backfill around the culvert shall meet </w:t>
      </w:r>
      <w:r w:rsidR="00EF0CC4">
        <w:rPr>
          <w:rFonts w:ascii="Times New Roman" w:hAnsi="Times New Roman"/>
        </w:rPr>
        <w:t xml:space="preserve">the </w:t>
      </w:r>
      <w:r w:rsidRPr="002562AF">
        <w:rPr>
          <w:rFonts w:ascii="Times New Roman" w:hAnsi="Times New Roman"/>
        </w:rPr>
        <w:t xml:space="preserve">manufacturer’s specifications for compaction and materials, or a minimum of </w:t>
      </w:r>
      <w:r>
        <w:rPr>
          <w:rFonts w:ascii="Times New Roman" w:hAnsi="Times New Roman"/>
        </w:rPr>
        <w:t>95% standard</w:t>
      </w:r>
      <w:r w:rsidRPr="002562AF">
        <w:rPr>
          <w:rFonts w:ascii="Times New Roman" w:hAnsi="Times New Roman"/>
        </w:rPr>
        <w:t xml:space="preserve"> Proctor density. </w:t>
      </w:r>
    </w:p>
    <w:p w14:paraId="7E364896" w14:textId="2BE01580" w:rsidR="003F2A32" w:rsidRPr="002562AF" w:rsidRDefault="003F2A32" w:rsidP="003F2A32">
      <w:pPr>
        <w:numPr>
          <w:ilvl w:val="0"/>
          <w:numId w:val="16"/>
        </w:numPr>
        <w:spacing w:before="120" w:line="360" w:lineRule="auto"/>
        <w:contextualSpacing/>
        <w:jc w:val="both"/>
        <w:rPr>
          <w:rFonts w:ascii="Times New Roman" w:hAnsi="Times New Roman"/>
        </w:rPr>
      </w:pPr>
      <w:r w:rsidRPr="002562AF">
        <w:rPr>
          <w:rFonts w:ascii="Times New Roman" w:hAnsi="Times New Roman"/>
        </w:rPr>
        <w:t>Place clay material</w:t>
      </w:r>
      <w:r w:rsidR="00714CEC">
        <w:rPr>
          <w:rFonts w:ascii="Times New Roman" w:hAnsi="Times New Roman"/>
        </w:rPr>
        <w:t xml:space="preserve"> </w:t>
      </w:r>
      <w:r w:rsidR="00A53078">
        <w:rPr>
          <w:rFonts w:ascii="Times New Roman" w:hAnsi="Times New Roman"/>
        </w:rPr>
        <w:t xml:space="preserve">the width </w:t>
      </w:r>
      <w:r w:rsidR="00334E1F">
        <w:rPr>
          <w:rFonts w:ascii="Times New Roman" w:hAnsi="Times New Roman"/>
        </w:rPr>
        <w:t xml:space="preserve">and height </w:t>
      </w:r>
      <w:r w:rsidR="00A53078">
        <w:rPr>
          <w:rFonts w:ascii="Times New Roman" w:hAnsi="Times New Roman"/>
        </w:rPr>
        <w:t>of the trench</w:t>
      </w:r>
      <w:r w:rsidRPr="002562AF">
        <w:rPr>
          <w:rFonts w:ascii="Times New Roman" w:hAnsi="Times New Roman"/>
        </w:rPr>
        <w:t xml:space="preserve"> </w:t>
      </w:r>
      <w:r w:rsidR="00894352">
        <w:rPr>
          <w:rFonts w:ascii="Times New Roman" w:hAnsi="Times New Roman"/>
        </w:rPr>
        <w:t xml:space="preserve">around the culvert </w:t>
      </w:r>
      <w:r w:rsidR="00B14453" w:rsidRPr="002562AF">
        <w:rPr>
          <w:rFonts w:ascii="Times New Roman" w:hAnsi="Times New Roman"/>
        </w:rPr>
        <w:t xml:space="preserve">a minimum of 24 inches </w:t>
      </w:r>
      <w:r w:rsidR="00894352">
        <w:rPr>
          <w:rFonts w:ascii="Times New Roman" w:hAnsi="Times New Roman"/>
        </w:rPr>
        <w:t>past the inlet and before the outlet</w:t>
      </w:r>
      <w:r w:rsidRPr="002562AF">
        <w:rPr>
          <w:rFonts w:ascii="Times New Roman" w:hAnsi="Times New Roman"/>
        </w:rPr>
        <w:t xml:space="preserve">, compacted to a minimum of </w:t>
      </w:r>
      <w:r>
        <w:rPr>
          <w:rFonts w:ascii="Times New Roman" w:hAnsi="Times New Roman"/>
        </w:rPr>
        <w:t>95% standard</w:t>
      </w:r>
      <w:r w:rsidRPr="002562AF">
        <w:rPr>
          <w:rFonts w:ascii="Times New Roman" w:hAnsi="Times New Roman"/>
        </w:rPr>
        <w:t xml:space="preserve"> Proctor density.</w:t>
      </w:r>
    </w:p>
    <w:p w14:paraId="3F74950F" w14:textId="377F6D66" w:rsidR="003F2A32" w:rsidRDefault="003F2A32" w:rsidP="003F2A32">
      <w:pPr>
        <w:pStyle w:val="ListParagraph"/>
        <w:numPr>
          <w:ilvl w:val="0"/>
          <w:numId w:val="16"/>
        </w:numPr>
        <w:spacing w:line="360" w:lineRule="auto"/>
        <w:jc w:val="both"/>
        <w:rPr>
          <w:rFonts w:ascii="Times New Roman" w:hAnsi="Times New Roman"/>
        </w:rPr>
      </w:pPr>
      <w:r w:rsidRPr="002562AF">
        <w:rPr>
          <w:rFonts w:ascii="Times New Roman" w:hAnsi="Times New Roman"/>
        </w:rPr>
        <w:t xml:space="preserve">All other backfill material in open canal </w:t>
      </w:r>
      <w:proofErr w:type="gramStart"/>
      <w:r w:rsidRPr="002562AF">
        <w:rPr>
          <w:rFonts w:ascii="Times New Roman" w:hAnsi="Times New Roman"/>
        </w:rPr>
        <w:t>channel</w:t>
      </w:r>
      <w:proofErr w:type="gramEnd"/>
      <w:r w:rsidRPr="002562AF">
        <w:rPr>
          <w:rFonts w:ascii="Times New Roman" w:hAnsi="Times New Roman"/>
        </w:rPr>
        <w:t xml:space="preserve"> to be compacted to a minimum of </w:t>
      </w:r>
      <w:r>
        <w:rPr>
          <w:rFonts w:ascii="Times New Roman" w:hAnsi="Times New Roman"/>
        </w:rPr>
        <w:t>95% standard</w:t>
      </w:r>
      <w:r w:rsidRPr="002562AF">
        <w:rPr>
          <w:rFonts w:ascii="Times New Roman" w:hAnsi="Times New Roman"/>
        </w:rPr>
        <w:t xml:space="preserve"> Proctor density</w:t>
      </w:r>
    </w:p>
    <w:p w14:paraId="003D5216" w14:textId="77777777" w:rsidR="007B08AD" w:rsidRPr="002562AF" w:rsidRDefault="007B08AD" w:rsidP="007B08AD">
      <w:pPr>
        <w:spacing w:before="120" w:line="360" w:lineRule="auto"/>
        <w:ind w:left="360"/>
        <w:contextualSpacing/>
        <w:jc w:val="both"/>
        <w:rPr>
          <w:rFonts w:ascii="Times New Roman" w:hAnsi="Times New Roman"/>
          <w:u w:val="single"/>
        </w:rPr>
      </w:pPr>
      <w:r w:rsidRPr="002562AF">
        <w:rPr>
          <w:rFonts w:ascii="Times New Roman" w:hAnsi="Times New Roman"/>
          <w:u w:val="single"/>
        </w:rPr>
        <w:t xml:space="preserve">Add the following notes to </w:t>
      </w:r>
      <w:r>
        <w:rPr>
          <w:rFonts w:ascii="Times New Roman" w:hAnsi="Times New Roman"/>
          <w:u w:val="single"/>
        </w:rPr>
        <w:t>drawing</w:t>
      </w:r>
      <w:r w:rsidRPr="002562AF">
        <w:rPr>
          <w:rFonts w:ascii="Times New Roman" w:hAnsi="Times New Roman"/>
          <w:u w:val="single"/>
        </w:rPr>
        <w:t>s under heading “</w:t>
      </w:r>
      <w:r>
        <w:rPr>
          <w:rFonts w:ascii="Times New Roman" w:hAnsi="Times New Roman"/>
          <w:u w:val="single"/>
        </w:rPr>
        <w:t>WMCD</w:t>
      </w:r>
      <w:r w:rsidRPr="002562AF">
        <w:rPr>
          <w:rFonts w:ascii="Times New Roman" w:hAnsi="Times New Roman"/>
          <w:u w:val="single"/>
        </w:rPr>
        <w:t xml:space="preserve"> Canal Notes”:</w:t>
      </w:r>
    </w:p>
    <w:p w14:paraId="70F10F5D" w14:textId="24DDBE2F" w:rsidR="007B08AD" w:rsidRPr="002562AF" w:rsidRDefault="007B08AD" w:rsidP="007B08AD">
      <w:pPr>
        <w:numPr>
          <w:ilvl w:val="0"/>
          <w:numId w:val="16"/>
        </w:numPr>
        <w:spacing w:before="120" w:line="360" w:lineRule="auto"/>
        <w:contextualSpacing/>
        <w:jc w:val="both"/>
        <w:rPr>
          <w:rFonts w:ascii="Times New Roman" w:hAnsi="Times New Roman"/>
        </w:rPr>
      </w:pPr>
      <w:r w:rsidRPr="002562AF">
        <w:rPr>
          <w:rFonts w:ascii="Times New Roman" w:hAnsi="Times New Roman"/>
        </w:rPr>
        <w:t>Canal floor and embankment material removed for excavation shall be replaced with a 12</w:t>
      </w:r>
      <w:r w:rsidRPr="002562AF">
        <w:rPr>
          <w:rFonts w:ascii="Times New Roman" w:hAnsi="Times New Roman"/>
        </w:rPr>
        <w:noBreakHyphen/>
        <w:t>inch minimum thickness of 10</w:t>
      </w:r>
      <w:r w:rsidRPr="002562AF">
        <w:rPr>
          <w:rFonts w:ascii="Times New Roman" w:hAnsi="Times New Roman"/>
          <w:vertAlign w:val="superscript"/>
        </w:rPr>
        <w:t>-6</w:t>
      </w:r>
      <w:r w:rsidRPr="002562AF">
        <w:rPr>
          <w:rFonts w:ascii="Times New Roman" w:hAnsi="Times New Roman"/>
        </w:rPr>
        <w:t xml:space="preserve"> cm/sec permeability clay material in 6-inch maximum lifts.</w:t>
      </w:r>
    </w:p>
    <w:p w14:paraId="6AE75114" w14:textId="0784A4ED" w:rsidR="007B08AD" w:rsidRPr="002562AF" w:rsidRDefault="007B08AD" w:rsidP="007B08AD">
      <w:pPr>
        <w:numPr>
          <w:ilvl w:val="0"/>
          <w:numId w:val="16"/>
        </w:numPr>
        <w:spacing w:before="120" w:line="360" w:lineRule="auto"/>
        <w:contextualSpacing/>
        <w:jc w:val="both"/>
        <w:rPr>
          <w:rFonts w:ascii="Times New Roman" w:hAnsi="Times New Roman"/>
        </w:rPr>
      </w:pPr>
      <w:r w:rsidRPr="002562AF">
        <w:rPr>
          <w:rFonts w:ascii="Times New Roman" w:hAnsi="Times New Roman"/>
        </w:rPr>
        <w:t xml:space="preserve">Compaction around the culvert to meet manufacturer requirements or a minimum of </w:t>
      </w:r>
      <w:r>
        <w:rPr>
          <w:rFonts w:ascii="Times New Roman" w:hAnsi="Times New Roman"/>
        </w:rPr>
        <w:t>95% standard</w:t>
      </w:r>
      <w:r w:rsidRPr="002562AF">
        <w:rPr>
          <w:rFonts w:ascii="Times New Roman" w:hAnsi="Times New Roman"/>
        </w:rPr>
        <w:t xml:space="preserve"> Proctor density.</w:t>
      </w:r>
    </w:p>
    <w:p w14:paraId="471E547E" w14:textId="77777777" w:rsidR="007B08AD" w:rsidRPr="002562AF" w:rsidRDefault="007B08AD" w:rsidP="007B08AD">
      <w:pPr>
        <w:numPr>
          <w:ilvl w:val="0"/>
          <w:numId w:val="16"/>
        </w:numPr>
        <w:spacing w:before="120" w:line="360" w:lineRule="auto"/>
        <w:contextualSpacing/>
        <w:jc w:val="both"/>
        <w:rPr>
          <w:rFonts w:ascii="Times New Roman" w:hAnsi="Times New Roman"/>
        </w:rPr>
      </w:pPr>
      <w:r w:rsidRPr="002562AF">
        <w:rPr>
          <w:rFonts w:ascii="Times New Roman" w:hAnsi="Times New Roman"/>
        </w:rPr>
        <w:t xml:space="preserve">All materials placed in the canal corridor shall be compacted to </w:t>
      </w:r>
      <w:r>
        <w:rPr>
          <w:rFonts w:ascii="Times New Roman" w:hAnsi="Times New Roman"/>
        </w:rPr>
        <w:t>95% standard</w:t>
      </w:r>
      <w:r w:rsidRPr="002562AF">
        <w:rPr>
          <w:rFonts w:ascii="Times New Roman" w:hAnsi="Times New Roman"/>
        </w:rPr>
        <w:t xml:space="preserve"> Proctor density.</w:t>
      </w:r>
    </w:p>
    <w:p w14:paraId="25F57D49" w14:textId="719C32B9" w:rsidR="00655E3D" w:rsidRPr="006C2ECE" w:rsidRDefault="007B08AD" w:rsidP="006C2ECE">
      <w:pPr>
        <w:pStyle w:val="ListParagraph"/>
        <w:numPr>
          <w:ilvl w:val="0"/>
          <w:numId w:val="16"/>
        </w:numPr>
        <w:spacing w:line="360" w:lineRule="auto"/>
        <w:jc w:val="both"/>
        <w:rPr>
          <w:rFonts w:ascii="Times New Roman" w:hAnsi="Times New Roman"/>
        </w:rPr>
      </w:pPr>
      <w:r w:rsidRPr="002562AF">
        <w:rPr>
          <w:rFonts w:ascii="Times New Roman" w:hAnsi="Times New Roman"/>
        </w:rPr>
        <w:t>Canal embankment shall be shaped to match the existing canal prism.</w:t>
      </w:r>
    </w:p>
    <w:p w14:paraId="1745BF61" w14:textId="77777777" w:rsidR="007055FE" w:rsidRDefault="007055FE" w:rsidP="008B7979">
      <w:pPr>
        <w:spacing w:line="360" w:lineRule="auto"/>
        <w:contextualSpacing/>
        <w:jc w:val="both"/>
        <w:rPr>
          <w:rFonts w:ascii="Times New Roman" w:hAnsi="Times New Roman"/>
          <w:b/>
        </w:rPr>
      </w:pPr>
    </w:p>
    <w:p w14:paraId="0636CEA1" w14:textId="0FD36431" w:rsidR="002562AF" w:rsidRPr="002562AF" w:rsidRDefault="002562AF" w:rsidP="002562AF">
      <w:pPr>
        <w:spacing w:line="360" w:lineRule="auto"/>
        <w:contextualSpacing/>
        <w:jc w:val="both"/>
        <w:rPr>
          <w:rFonts w:ascii="Times New Roman" w:hAnsi="Times New Roman"/>
          <w:b/>
        </w:rPr>
      </w:pPr>
      <w:r w:rsidRPr="002562AF">
        <w:rPr>
          <w:rFonts w:ascii="Times New Roman" w:hAnsi="Times New Roman"/>
          <w:b/>
        </w:rPr>
        <w:t>TURNOUT</w:t>
      </w:r>
    </w:p>
    <w:p w14:paraId="7FA1B37B" w14:textId="66D45BBA" w:rsidR="002562AF" w:rsidRPr="002562AF" w:rsidRDefault="002562AF" w:rsidP="002562AF">
      <w:pPr>
        <w:spacing w:line="360" w:lineRule="auto"/>
        <w:contextualSpacing/>
        <w:jc w:val="both"/>
        <w:rPr>
          <w:rFonts w:ascii="Times New Roman" w:hAnsi="Times New Roman"/>
        </w:rPr>
      </w:pPr>
      <w:r w:rsidRPr="002562AF">
        <w:rPr>
          <w:rFonts w:ascii="Times New Roman" w:hAnsi="Times New Roman"/>
        </w:rPr>
        <w:t>The turnout</w:t>
      </w:r>
      <w:r w:rsidR="006C1353">
        <w:rPr>
          <w:rFonts w:ascii="Times New Roman" w:hAnsi="Times New Roman"/>
        </w:rPr>
        <w:t xml:space="preserve"> </w:t>
      </w:r>
      <w:r w:rsidRPr="002562AF">
        <w:rPr>
          <w:rFonts w:ascii="Times New Roman" w:hAnsi="Times New Roman"/>
        </w:rPr>
        <w:t xml:space="preserve">structure being proposed </w:t>
      </w:r>
      <w:proofErr w:type="gramStart"/>
      <w:r w:rsidRPr="002562AF">
        <w:rPr>
          <w:rFonts w:ascii="Times New Roman" w:hAnsi="Times New Roman"/>
        </w:rPr>
        <w:t>shall at all times</w:t>
      </w:r>
      <w:proofErr w:type="gramEnd"/>
      <w:r w:rsidRPr="002562AF">
        <w:rPr>
          <w:rFonts w:ascii="Times New Roman" w:hAnsi="Times New Roman"/>
        </w:rPr>
        <w:t xml:space="preserve"> be subject to rights reserved by </w:t>
      </w:r>
      <w:r w:rsidR="0081219E">
        <w:rPr>
          <w:rFonts w:ascii="Times New Roman" w:hAnsi="Times New Roman"/>
        </w:rPr>
        <w:t>WMCD</w:t>
      </w:r>
      <w:r w:rsidRPr="002562AF">
        <w:rPr>
          <w:rFonts w:ascii="Times New Roman" w:hAnsi="Times New Roman"/>
        </w:rPr>
        <w:t xml:space="preserve"> to reasonably use, operate, maintain, inspect, repair, replace, and improve the canal. The turnout</w:t>
      </w:r>
      <w:r w:rsidR="00AB02DD">
        <w:rPr>
          <w:rFonts w:ascii="Times New Roman" w:hAnsi="Times New Roman"/>
        </w:rPr>
        <w:t xml:space="preserve"> </w:t>
      </w:r>
      <w:r w:rsidRPr="002562AF">
        <w:rPr>
          <w:rFonts w:ascii="Times New Roman" w:hAnsi="Times New Roman"/>
        </w:rPr>
        <w:t xml:space="preserve">structure to be built by the Applicant pursuant to the </w:t>
      </w:r>
      <w:r w:rsidR="00A624C8">
        <w:rPr>
          <w:rFonts w:ascii="Times New Roman" w:hAnsi="Times New Roman"/>
        </w:rPr>
        <w:t>Letter of Acceptance</w:t>
      </w:r>
      <w:r w:rsidRPr="002562AF">
        <w:rPr>
          <w:rFonts w:ascii="Times New Roman" w:hAnsi="Times New Roman"/>
        </w:rPr>
        <w:t xml:space="preserve"> shall be the sole responsibility of the Applicant for purposes of ongoing maintenance and repair, but the canal shall continue to be used exclusively by </w:t>
      </w:r>
      <w:r w:rsidR="0081219E">
        <w:rPr>
          <w:rFonts w:ascii="Times New Roman" w:hAnsi="Times New Roman"/>
        </w:rPr>
        <w:t>WMCD</w:t>
      </w:r>
      <w:r w:rsidRPr="002562AF">
        <w:rPr>
          <w:rFonts w:ascii="Times New Roman" w:hAnsi="Times New Roman"/>
        </w:rPr>
        <w:t xml:space="preserve"> for its ongoing delivery of water to its shareholders. Any future repairs, excavation, removal, or other work on the turnout structure shall be subject to advanced review and approval by </w:t>
      </w:r>
      <w:r w:rsidR="0081219E">
        <w:rPr>
          <w:rFonts w:ascii="Times New Roman" w:hAnsi="Times New Roman"/>
        </w:rPr>
        <w:t>WMCD</w:t>
      </w:r>
      <w:r w:rsidRPr="002562AF">
        <w:rPr>
          <w:rFonts w:ascii="Times New Roman" w:hAnsi="Times New Roman"/>
        </w:rPr>
        <w:t xml:space="preserve"> engineers.</w:t>
      </w:r>
    </w:p>
    <w:p w14:paraId="796F60F8" w14:textId="4AC1877A" w:rsidR="002562AF" w:rsidRPr="002562AF" w:rsidRDefault="002562AF" w:rsidP="002562AF">
      <w:pPr>
        <w:numPr>
          <w:ilvl w:val="0"/>
          <w:numId w:val="12"/>
        </w:numPr>
        <w:spacing w:before="120" w:line="360" w:lineRule="auto"/>
        <w:contextualSpacing/>
        <w:jc w:val="both"/>
        <w:rPr>
          <w:rFonts w:ascii="Times New Roman" w:hAnsi="Times New Roman"/>
          <w:spacing w:val="-2"/>
        </w:rPr>
      </w:pPr>
      <w:r w:rsidRPr="002562AF">
        <w:rPr>
          <w:rFonts w:ascii="Times New Roman" w:hAnsi="Times New Roman"/>
          <w:spacing w:val="-2"/>
        </w:rPr>
        <w:t xml:space="preserve">Submit an “Application for </w:t>
      </w:r>
      <w:r w:rsidR="00A624C8">
        <w:rPr>
          <w:rFonts w:ascii="Times New Roman" w:hAnsi="Times New Roman"/>
          <w:spacing w:val="-2"/>
        </w:rPr>
        <w:t>Letter of Acceptance</w:t>
      </w:r>
      <w:r w:rsidRPr="002562AF">
        <w:rPr>
          <w:rFonts w:ascii="Times New Roman" w:hAnsi="Times New Roman"/>
          <w:spacing w:val="-2"/>
        </w:rPr>
        <w:t>” and “Application for Turnout.”</w:t>
      </w:r>
    </w:p>
    <w:p w14:paraId="40E7FF5B" w14:textId="519F469F"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 xml:space="preserve">See “Turnout </w:t>
      </w:r>
      <w:r w:rsidR="00D87CD9">
        <w:rPr>
          <w:rFonts w:ascii="Times New Roman" w:hAnsi="Times New Roman"/>
        </w:rPr>
        <w:t>Details</w:t>
      </w:r>
      <w:r w:rsidRPr="002562AF">
        <w:rPr>
          <w:rFonts w:ascii="Times New Roman" w:hAnsi="Times New Roman"/>
        </w:rPr>
        <w:t>,” standard drawings for additional requirements.</w:t>
      </w:r>
    </w:p>
    <w:p w14:paraId="622D3A61" w14:textId="0D54AABB"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lastRenderedPageBreak/>
        <w:t>If the turnout</w:t>
      </w:r>
      <w:r w:rsidR="00103F5D">
        <w:rPr>
          <w:rFonts w:ascii="Times New Roman" w:hAnsi="Times New Roman"/>
        </w:rPr>
        <w:t xml:space="preserve"> </w:t>
      </w:r>
      <w:r w:rsidRPr="002562AF">
        <w:rPr>
          <w:rFonts w:ascii="Times New Roman" w:hAnsi="Times New Roman"/>
        </w:rPr>
        <w:t>is being built by another entity other than the shareholders that will use the turnout, it is the responsibility of the Applicant to coordinate a meeting with the shareholders, canal water master, and Franson Civil to verify the required flows and any special conditions of the turnout/weir.</w:t>
      </w:r>
    </w:p>
    <w:p w14:paraId="7C257B5E" w14:textId="04267651"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Provide the cross-section showing the elevation and location of the turnout gate and any permanent structures in relation to the canal. Show the toe of the canal embankment and the elevation of the existing canal invert.</w:t>
      </w:r>
    </w:p>
    <w:p w14:paraId="44FAC713" w14:textId="77777777" w:rsidR="002562AF" w:rsidRPr="002562AF" w:rsidRDefault="002562AF" w:rsidP="002562AF">
      <w:pPr>
        <w:numPr>
          <w:ilvl w:val="1"/>
          <w:numId w:val="12"/>
        </w:numPr>
        <w:spacing w:before="120" w:line="360" w:lineRule="auto"/>
        <w:contextualSpacing/>
        <w:jc w:val="both"/>
        <w:rPr>
          <w:rFonts w:ascii="Times New Roman" w:hAnsi="Times New Roman"/>
        </w:rPr>
      </w:pPr>
      <w:r w:rsidRPr="002562AF">
        <w:rPr>
          <w:rFonts w:ascii="Times New Roman" w:hAnsi="Times New Roman"/>
        </w:rPr>
        <w:t>Silt collects at the bottom of the canal. The placement of the turnout structure shall match the bottom of the canal, not the top of the current silt layer.</w:t>
      </w:r>
    </w:p>
    <w:p w14:paraId="22D76ECE"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 xml:space="preserve">If cast-in-place concrete is placed next to pre-cast concrete, </w:t>
      </w:r>
      <w:proofErr w:type="spellStart"/>
      <w:r w:rsidRPr="002562AF">
        <w:rPr>
          <w:rFonts w:ascii="Times New Roman" w:hAnsi="Times New Roman"/>
        </w:rPr>
        <w:t>Waterstop</w:t>
      </w:r>
      <w:proofErr w:type="spellEnd"/>
      <w:r w:rsidRPr="002562AF">
        <w:rPr>
          <w:rFonts w:ascii="Times New Roman" w:hAnsi="Times New Roman"/>
        </w:rPr>
        <w:t xml:space="preserve"> RX, </w:t>
      </w:r>
      <w:proofErr w:type="spellStart"/>
      <w:r w:rsidRPr="002562AF">
        <w:rPr>
          <w:rFonts w:ascii="Times New Roman" w:hAnsi="Times New Roman"/>
        </w:rPr>
        <w:t>Swellstop</w:t>
      </w:r>
      <w:proofErr w:type="spellEnd"/>
      <w:r w:rsidRPr="002562AF">
        <w:rPr>
          <w:rFonts w:ascii="Times New Roman" w:hAnsi="Times New Roman"/>
        </w:rPr>
        <w:t>, or an approved equivalent shall be placed to prevent seepage between the surfaces.</w:t>
      </w:r>
    </w:p>
    <w:p w14:paraId="3DC29D11"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 xml:space="preserve">PVC water </w:t>
      </w:r>
      <w:proofErr w:type="gramStart"/>
      <w:r w:rsidRPr="002562AF">
        <w:rPr>
          <w:rFonts w:ascii="Times New Roman" w:hAnsi="Times New Roman"/>
        </w:rPr>
        <w:t>stop</w:t>
      </w:r>
      <w:proofErr w:type="gramEnd"/>
      <w:r w:rsidRPr="002562AF">
        <w:rPr>
          <w:rFonts w:ascii="Times New Roman" w:hAnsi="Times New Roman"/>
        </w:rPr>
        <w:t>, or equivalent, is required in all joints of cast-in-place concrete.</w:t>
      </w:r>
    </w:p>
    <w:p w14:paraId="6E1072E9" w14:textId="77777777" w:rsidR="002562AF" w:rsidRPr="002562AF" w:rsidRDefault="002562AF" w:rsidP="002562AF">
      <w:pPr>
        <w:rPr>
          <w:rFonts w:ascii="Times New Roman" w:hAnsi="Times New Roman"/>
          <w:sz w:val="12"/>
        </w:rPr>
      </w:pPr>
    </w:p>
    <w:p w14:paraId="08153767" w14:textId="77777777" w:rsidR="002562AF" w:rsidRPr="002562AF" w:rsidRDefault="002562AF" w:rsidP="002562AF">
      <w:pPr>
        <w:spacing w:before="240" w:line="360" w:lineRule="auto"/>
        <w:contextualSpacing/>
        <w:jc w:val="both"/>
        <w:rPr>
          <w:rFonts w:ascii="Times New Roman" w:hAnsi="Times New Roman"/>
          <w:b/>
          <w:bCs w:val="0"/>
        </w:rPr>
      </w:pPr>
      <w:r w:rsidRPr="002562AF">
        <w:rPr>
          <w:rFonts w:ascii="Times New Roman" w:hAnsi="Times New Roman"/>
          <w:b/>
        </w:rPr>
        <w:t>Turnout Gate &amp; Headwall</w:t>
      </w:r>
    </w:p>
    <w:p w14:paraId="30FB2D7B"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Provide specifications for the turnout gate. A water-tight Waterman gate, or equivalent, is required.</w:t>
      </w:r>
    </w:p>
    <w:p w14:paraId="2F0C90F7"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Canal banks shall be tied into the wingwalls in a manner that provides a smooth transition around the headwall.</w:t>
      </w:r>
    </w:p>
    <w:p w14:paraId="10221FF0" w14:textId="77777777" w:rsidR="002562AF" w:rsidRPr="002562AF" w:rsidRDefault="002562AF" w:rsidP="002562AF">
      <w:pPr>
        <w:numPr>
          <w:ilvl w:val="0"/>
          <w:numId w:val="12"/>
        </w:numPr>
        <w:spacing w:before="120" w:line="360" w:lineRule="auto"/>
        <w:contextualSpacing/>
        <w:jc w:val="both"/>
        <w:rPr>
          <w:rFonts w:ascii="Times New Roman" w:hAnsi="Times New Roman"/>
          <w:b/>
        </w:rPr>
      </w:pPr>
      <w:r w:rsidRPr="002562AF">
        <w:rPr>
          <w:rFonts w:ascii="Times New Roman" w:hAnsi="Times New Roman"/>
        </w:rPr>
        <w:t>The headwall should be placed in a manner so that the structure does not extend into the canal or the O&amp;M road.</w:t>
      </w:r>
    </w:p>
    <w:p w14:paraId="082FE340" w14:textId="77777777" w:rsidR="002562AF" w:rsidRPr="002562AF" w:rsidRDefault="002562AF" w:rsidP="002562AF">
      <w:pPr>
        <w:numPr>
          <w:ilvl w:val="0"/>
          <w:numId w:val="12"/>
        </w:numPr>
        <w:spacing w:before="120" w:line="360" w:lineRule="auto"/>
        <w:contextualSpacing/>
        <w:jc w:val="both"/>
        <w:rPr>
          <w:rFonts w:ascii="Times New Roman" w:hAnsi="Times New Roman"/>
          <w:b/>
        </w:rPr>
      </w:pPr>
      <w:r w:rsidRPr="002562AF">
        <w:rPr>
          <w:rFonts w:ascii="Times New Roman" w:hAnsi="Times New Roman"/>
        </w:rPr>
        <w:t>The inlet structure shall be placed on undisturbed soils.</w:t>
      </w:r>
    </w:p>
    <w:p w14:paraId="302DD668" w14:textId="77777777" w:rsidR="002562AF" w:rsidRPr="002562AF" w:rsidRDefault="002562AF" w:rsidP="002562AF">
      <w:pPr>
        <w:numPr>
          <w:ilvl w:val="0"/>
          <w:numId w:val="12"/>
        </w:numPr>
        <w:spacing w:before="120" w:line="360" w:lineRule="auto"/>
        <w:contextualSpacing/>
        <w:jc w:val="both"/>
        <w:rPr>
          <w:rFonts w:ascii="Times New Roman" w:hAnsi="Times New Roman"/>
          <w:b/>
        </w:rPr>
      </w:pPr>
      <w:r w:rsidRPr="002562AF">
        <w:rPr>
          <w:rFonts w:ascii="Times New Roman" w:hAnsi="Times New Roman"/>
        </w:rPr>
        <w:t xml:space="preserve">The bottom of the pipe opening should be a minimum of two inches off the bottom of the canal floor. </w:t>
      </w:r>
    </w:p>
    <w:p w14:paraId="69872A8C"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Rebar details are required on the submitted drawings. The rebar design must be appropriate for the proposed site and conditions.</w:t>
      </w:r>
    </w:p>
    <w:p w14:paraId="017823BD" w14:textId="77777777" w:rsidR="002562AF" w:rsidRPr="002562AF" w:rsidRDefault="002562AF" w:rsidP="002562AF">
      <w:pPr>
        <w:rPr>
          <w:rFonts w:ascii="Times New Roman" w:hAnsi="Times New Roman"/>
          <w:sz w:val="12"/>
        </w:rPr>
      </w:pPr>
    </w:p>
    <w:p w14:paraId="78FFCC31" w14:textId="2683C540" w:rsidR="002562AF" w:rsidRPr="002562AF" w:rsidRDefault="002562AF" w:rsidP="002562AF">
      <w:pPr>
        <w:spacing w:before="120" w:line="360" w:lineRule="auto"/>
        <w:contextualSpacing/>
        <w:jc w:val="both"/>
        <w:rPr>
          <w:rFonts w:ascii="Times New Roman" w:hAnsi="Times New Roman"/>
          <w:b/>
          <w:bCs w:val="0"/>
        </w:rPr>
      </w:pPr>
      <w:r w:rsidRPr="002562AF">
        <w:rPr>
          <w:rFonts w:ascii="Times New Roman" w:hAnsi="Times New Roman"/>
          <w:b/>
        </w:rPr>
        <w:t xml:space="preserve">Pipe from Turnout to </w:t>
      </w:r>
      <w:r w:rsidR="00193C79">
        <w:rPr>
          <w:rFonts w:ascii="Times New Roman" w:hAnsi="Times New Roman"/>
          <w:b/>
        </w:rPr>
        <w:t>Diversion Box or</w:t>
      </w:r>
      <w:r w:rsidR="0097084D">
        <w:rPr>
          <w:rFonts w:ascii="Times New Roman" w:hAnsi="Times New Roman"/>
          <w:b/>
        </w:rPr>
        <w:t xml:space="preserve"> Sump</w:t>
      </w:r>
    </w:p>
    <w:p w14:paraId="08497F66" w14:textId="77777777" w:rsidR="002562AF" w:rsidRPr="002562AF" w:rsidRDefault="002562AF" w:rsidP="002562AF">
      <w:pPr>
        <w:numPr>
          <w:ilvl w:val="0"/>
          <w:numId w:val="12"/>
        </w:numPr>
        <w:spacing w:before="40" w:line="360" w:lineRule="auto"/>
        <w:contextualSpacing/>
        <w:jc w:val="both"/>
        <w:rPr>
          <w:rFonts w:ascii="Times New Roman" w:hAnsi="Times New Roman"/>
        </w:rPr>
      </w:pPr>
      <w:r w:rsidRPr="002562AF">
        <w:rPr>
          <w:rFonts w:ascii="Times New Roman" w:hAnsi="Times New Roman"/>
        </w:rPr>
        <w:t>Open-cut trenches shall be cut at a minimum of 2 horizontal to 1 vertical so that the backfill can be properly compacted. (See “Open-Cut Trench Cross-Section” standard drawing for additional requirements.)</w:t>
      </w:r>
    </w:p>
    <w:p w14:paraId="06A913FF"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Bedding material, as appropriate for the design, must be shown.</w:t>
      </w:r>
    </w:p>
    <w:p w14:paraId="1F70C9FF" w14:textId="00B66DBE"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 xml:space="preserve">Specify the pipe </w:t>
      </w:r>
      <w:r w:rsidR="00A06EE1">
        <w:rPr>
          <w:rFonts w:ascii="Times New Roman" w:hAnsi="Times New Roman"/>
        </w:rPr>
        <w:t xml:space="preserve">type, </w:t>
      </w:r>
      <w:r w:rsidRPr="002562AF">
        <w:rPr>
          <w:rFonts w:ascii="Times New Roman" w:hAnsi="Times New Roman"/>
        </w:rPr>
        <w:t>size</w:t>
      </w:r>
      <w:r w:rsidR="00A06EE1">
        <w:rPr>
          <w:rFonts w:ascii="Times New Roman" w:hAnsi="Times New Roman"/>
        </w:rPr>
        <w:t>,</w:t>
      </w:r>
      <w:r w:rsidRPr="002562AF">
        <w:rPr>
          <w:rFonts w:ascii="Times New Roman" w:hAnsi="Times New Roman"/>
        </w:rPr>
        <w:t xml:space="preserve"> and class.</w:t>
      </w:r>
    </w:p>
    <w:p w14:paraId="4502037E" w14:textId="77777777" w:rsidR="002562AF" w:rsidRPr="002562AF" w:rsidRDefault="002562AF" w:rsidP="002562AF">
      <w:pPr>
        <w:rPr>
          <w:rFonts w:ascii="Times New Roman" w:hAnsi="Times New Roman"/>
          <w:b/>
          <w:bCs w:val="0"/>
          <w:sz w:val="12"/>
        </w:rPr>
      </w:pPr>
    </w:p>
    <w:p w14:paraId="794CDA07" w14:textId="58771341" w:rsidR="002562AF" w:rsidRPr="002562AF" w:rsidRDefault="00474171" w:rsidP="002562AF">
      <w:pPr>
        <w:spacing w:before="120" w:line="360" w:lineRule="auto"/>
        <w:contextualSpacing/>
        <w:jc w:val="both"/>
        <w:rPr>
          <w:rFonts w:ascii="Times New Roman" w:hAnsi="Times New Roman"/>
          <w:b/>
          <w:bCs w:val="0"/>
        </w:rPr>
      </w:pPr>
      <w:r>
        <w:rPr>
          <w:rFonts w:ascii="Times New Roman" w:hAnsi="Times New Roman"/>
          <w:b/>
        </w:rPr>
        <w:t>Diversion Box or Sump</w:t>
      </w:r>
    </w:p>
    <w:p w14:paraId="69631F4B" w14:textId="3D409D63" w:rsidR="002562AF" w:rsidRPr="002562AF" w:rsidRDefault="008E55E4" w:rsidP="002562AF">
      <w:pPr>
        <w:numPr>
          <w:ilvl w:val="0"/>
          <w:numId w:val="12"/>
        </w:numPr>
        <w:spacing w:before="120" w:line="360" w:lineRule="auto"/>
        <w:contextualSpacing/>
        <w:jc w:val="both"/>
        <w:rPr>
          <w:rFonts w:ascii="Times New Roman" w:hAnsi="Times New Roman"/>
        </w:rPr>
      </w:pPr>
      <w:r>
        <w:rPr>
          <w:rFonts w:ascii="Times New Roman" w:hAnsi="Times New Roman"/>
        </w:rPr>
        <w:lastRenderedPageBreak/>
        <w:t>B</w:t>
      </w:r>
      <w:r w:rsidR="002562AF" w:rsidRPr="002562AF">
        <w:rPr>
          <w:rFonts w:ascii="Times New Roman" w:hAnsi="Times New Roman"/>
        </w:rPr>
        <w:t xml:space="preserve">oxes are not allowed in the canal corridor. The </w:t>
      </w:r>
      <w:r>
        <w:rPr>
          <w:rFonts w:ascii="Times New Roman" w:hAnsi="Times New Roman"/>
        </w:rPr>
        <w:t>box</w:t>
      </w:r>
      <w:r w:rsidRPr="002562AF">
        <w:rPr>
          <w:rFonts w:ascii="Times New Roman" w:hAnsi="Times New Roman"/>
        </w:rPr>
        <w:t xml:space="preserve"> </w:t>
      </w:r>
      <w:r w:rsidR="002562AF" w:rsidRPr="002562AF">
        <w:rPr>
          <w:rFonts w:ascii="Times New Roman" w:hAnsi="Times New Roman"/>
        </w:rPr>
        <w:t>shall be placed outside the canal corridor.</w:t>
      </w:r>
    </w:p>
    <w:p w14:paraId="1AB46C5F"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Box not to be placed in driveways, roads, or other traffic areas.</w:t>
      </w:r>
    </w:p>
    <w:p w14:paraId="16AE301D"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All pipes into boxes shall be grouted and watertight.</w:t>
      </w:r>
    </w:p>
    <w:p w14:paraId="33787378" w14:textId="77777777" w:rsidR="002562AF" w:rsidRPr="002562AF" w:rsidRDefault="002562AF" w:rsidP="002562AF">
      <w:pPr>
        <w:rPr>
          <w:rFonts w:ascii="Times New Roman" w:hAnsi="Times New Roman"/>
          <w:sz w:val="12"/>
        </w:rPr>
      </w:pPr>
    </w:p>
    <w:p w14:paraId="2EF29F82" w14:textId="6F98EB13" w:rsidR="002562AF" w:rsidRPr="002562AF" w:rsidRDefault="002562AF" w:rsidP="002562AF">
      <w:pPr>
        <w:spacing w:before="120" w:line="360" w:lineRule="auto"/>
        <w:contextualSpacing/>
        <w:jc w:val="both"/>
        <w:rPr>
          <w:rFonts w:ascii="Times New Roman" w:hAnsi="Times New Roman"/>
        </w:rPr>
      </w:pPr>
      <w:bookmarkStart w:id="5" w:name="_Hlk500506419"/>
      <w:r w:rsidRPr="002562AF">
        <w:rPr>
          <w:rFonts w:ascii="Times New Roman" w:hAnsi="Times New Roman"/>
          <w:u w:val="single"/>
        </w:rPr>
        <w:t>Add the following notes to plans under heading “</w:t>
      </w:r>
      <w:r w:rsidR="0081219E">
        <w:rPr>
          <w:rFonts w:ascii="Times New Roman" w:hAnsi="Times New Roman"/>
          <w:u w:val="single"/>
        </w:rPr>
        <w:t>WMCD</w:t>
      </w:r>
      <w:r w:rsidRPr="002562AF">
        <w:rPr>
          <w:rFonts w:ascii="Times New Roman" w:hAnsi="Times New Roman"/>
          <w:u w:val="single"/>
        </w:rPr>
        <w:t xml:space="preserve"> Canal Notes”</w:t>
      </w:r>
    </w:p>
    <w:p w14:paraId="2CDDFAB2" w14:textId="77777777" w:rsidR="002562AF" w:rsidRPr="002562AF" w:rsidRDefault="002562AF" w:rsidP="002562AF">
      <w:pPr>
        <w:numPr>
          <w:ilvl w:val="0"/>
          <w:numId w:val="12"/>
        </w:numPr>
        <w:spacing w:before="120" w:line="360" w:lineRule="auto"/>
        <w:contextualSpacing/>
        <w:jc w:val="both"/>
        <w:rPr>
          <w:rFonts w:ascii="Times New Roman" w:hAnsi="Times New Roman"/>
          <w:b/>
        </w:rPr>
      </w:pPr>
      <w:r w:rsidRPr="002562AF">
        <w:rPr>
          <w:rFonts w:ascii="Times New Roman" w:hAnsi="Times New Roman"/>
        </w:rPr>
        <w:t xml:space="preserve">All concrete used in the construction shall have a minimum compressive strength of 4,000 psi. The concrete mix shall include between 5% and 7% air </w:t>
      </w:r>
      <w:proofErr w:type="gramStart"/>
      <w:r w:rsidRPr="002562AF">
        <w:rPr>
          <w:rFonts w:ascii="Times New Roman" w:hAnsi="Times New Roman"/>
        </w:rPr>
        <w:t>entrainment</w:t>
      </w:r>
      <w:proofErr w:type="gramEnd"/>
      <w:r w:rsidRPr="002562AF">
        <w:rPr>
          <w:rFonts w:ascii="Times New Roman" w:hAnsi="Times New Roman"/>
        </w:rPr>
        <w:t>.</w:t>
      </w:r>
    </w:p>
    <w:p w14:paraId="5AE7488B" w14:textId="523B9288" w:rsidR="002562AF" w:rsidRPr="002562AF" w:rsidRDefault="002562AF" w:rsidP="002562AF">
      <w:pPr>
        <w:numPr>
          <w:ilvl w:val="0"/>
          <w:numId w:val="12"/>
        </w:numPr>
        <w:spacing w:before="120" w:after="240" w:line="360" w:lineRule="auto"/>
        <w:contextualSpacing/>
        <w:jc w:val="both"/>
        <w:rPr>
          <w:rFonts w:ascii="Times New Roman" w:hAnsi="Times New Roman"/>
          <w:b/>
        </w:rPr>
      </w:pPr>
      <w:r w:rsidRPr="002562AF">
        <w:rPr>
          <w:rFonts w:ascii="Times New Roman" w:hAnsi="Times New Roman"/>
        </w:rPr>
        <w:t xml:space="preserve">Compaction of all replaced embankment material shall be impermeable material, meeting a </w:t>
      </w:r>
      <w:r w:rsidR="00EF3EEF">
        <w:rPr>
          <w:rFonts w:ascii="Times New Roman" w:hAnsi="Times New Roman"/>
        </w:rPr>
        <w:t>standard</w:t>
      </w:r>
      <w:r w:rsidR="00EF3EEF" w:rsidRPr="002562AF">
        <w:rPr>
          <w:rFonts w:ascii="Times New Roman" w:hAnsi="Times New Roman"/>
        </w:rPr>
        <w:t xml:space="preserve"> </w:t>
      </w:r>
      <w:r w:rsidRPr="002562AF">
        <w:rPr>
          <w:rFonts w:ascii="Times New Roman" w:hAnsi="Times New Roman"/>
        </w:rPr>
        <w:t xml:space="preserve">Proctor density of </w:t>
      </w:r>
      <w:r w:rsidR="00EF3EEF" w:rsidRPr="002562AF">
        <w:rPr>
          <w:rFonts w:ascii="Times New Roman" w:hAnsi="Times New Roman"/>
        </w:rPr>
        <w:t>9</w:t>
      </w:r>
      <w:r w:rsidR="00EF3EEF">
        <w:rPr>
          <w:rFonts w:ascii="Times New Roman" w:hAnsi="Times New Roman"/>
        </w:rPr>
        <w:t>5</w:t>
      </w:r>
      <w:r w:rsidRPr="002562AF">
        <w:rPr>
          <w:rFonts w:ascii="Times New Roman" w:hAnsi="Times New Roman"/>
        </w:rPr>
        <w:t>%.</w:t>
      </w:r>
    </w:p>
    <w:p w14:paraId="75D6DA14" w14:textId="77777777" w:rsidR="002562AF" w:rsidRPr="002562AF" w:rsidRDefault="002562AF" w:rsidP="002562AF">
      <w:pPr>
        <w:numPr>
          <w:ilvl w:val="0"/>
          <w:numId w:val="12"/>
        </w:numPr>
        <w:spacing w:before="120" w:after="240" w:line="360" w:lineRule="auto"/>
        <w:contextualSpacing/>
        <w:jc w:val="both"/>
        <w:rPr>
          <w:rFonts w:ascii="Times New Roman" w:hAnsi="Times New Roman"/>
          <w:b/>
        </w:rPr>
      </w:pPr>
      <w:r w:rsidRPr="002562AF">
        <w:rPr>
          <w:rFonts w:ascii="Times New Roman" w:hAnsi="Times New Roman"/>
        </w:rPr>
        <w:t xml:space="preserve">Compaction test results must be submitted to Franson Civil. All failed </w:t>
      </w:r>
      <w:proofErr w:type="gramStart"/>
      <w:r w:rsidRPr="002562AF">
        <w:rPr>
          <w:rFonts w:ascii="Times New Roman" w:hAnsi="Times New Roman"/>
        </w:rPr>
        <w:t>material</w:t>
      </w:r>
      <w:proofErr w:type="gramEnd"/>
      <w:r w:rsidRPr="002562AF">
        <w:rPr>
          <w:rFonts w:ascii="Times New Roman" w:hAnsi="Times New Roman"/>
        </w:rPr>
        <w:t xml:space="preserve"> shall be removed and compacted to specifications. Testing must be performed by a licensed soils lab.</w:t>
      </w:r>
    </w:p>
    <w:p w14:paraId="4E792C72"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A trench plug is required behind the head wall. Trench plug to be placed in location shown for width of trench, 12 inches above and below the pipe, and a thickness of 24 inches.</w:t>
      </w:r>
    </w:p>
    <w:p w14:paraId="19AB02EF" w14:textId="77777777" w:rsidR="002562AF" w:rsidRPr="002562AF" w:rsidRDefault="002562AF" w:rsidP="002562AF">
      <w:pPr>
        <w:numPr>
          <w:ilvl w:val="0"/>
          <w:numId w:val="12"/>
        </w:numPr>
        <w:spacing w:before="120" w:line="360" w:lineRule="auto"/>
        <w:contextualSpacing/>
        <w:jc w:val="both"/>
        <w:rPr>
          <w:rFonts w:ascii="Times New Roman" w:hAnsi="Times New Roman"/>
        </w:rPr>
      </w:pPr>
      <w:r w:rsidRPr="002562AF">
        <w:rPr>
          <w:rFonts w:ascii="Times New Roman" w:hAnsi="Times New Roman"/>
        </w:rPr>
        <w:t>Trench plugs shall be a 10% bentonite and 90% clay mixture. At least 40% of the backfill material must pass a No. 200 U.S. standard sieve prior to adding bentonite powder. The backfill material must then be amended by adding and thoroughly mixing commercial bentonite powder with the backfill material at a ratio of one-part bentonite to nine-</w:t>
      </w:r>
      <w:proofErr w:type="gramStart"/>
      <w:r w:rsidRPr="002562AF">
        <w:rPr>
          <w:rFonts w:ascii="Times New Roman" w:hAnsi="Times New Roman"/>
        </w:rPr>
        <w:t>parts</w:t>
      </w:r>
      <w:proofErr w:type="gramEnd"/>
      <w:r w:rsidRPr="002562AF">
        <w:rPr>
          <w:rFonts w:ascii="Times New Roman" w:hAnsi="Times New Roman"/>
        </w:rPr>
        <w:t xml:space="preserve"> backfill material. Impermeable flowable fill is an acceptable alternative.</w:t>
      </w:r>
    </w:p>
    <w:bookmarkEnd w:id="5"/>
    <w:p w14:paraId="509C456B" w14:textId="77777777" w:rsidR="002562AF" w:rsidRPr="002562AF" w:rsidRDefault="002562AF" w:rsidP="002562AF">
      <w:pPr>
        <w:spacing w:line="360" w:lineRule="auto"/>
        <w:contextualSpacing/>
        <w:rPr>
          <w:rFonts w:ascii="Times New Roman" w:hAnsi="Times New Roman"/>
        </w:rPr>
      </w:pPr>
    </w:p>
    <w:p w14:paraId="161FF55D" w14:textId="77777777" w:rsidR="002562AF" w:rsidRPr="002562AF" w:rsidRDefault="002562AF" w:rsidP="002562AF">
      <w:pPr>
        <w:keepNext/>
        <w:spacing w:before="120" w:line="360" w:lineRule="auto"/>
        <w:contextualSpacing/>
        <w:jc w:val="both"/>
        <w:rPr>
          <w:rFonts w:ascii="Times New Roman" w:hAnsi="Times New Roman"/>
          <w:b/>
        </w:rPr>
      </w:pPr>
      <w:r w:rsidRPr="002562AF">
        <w:rPr>
          <w:rFonts w:ascii="Times New Roman" w:hAnsi="Times New Roman"/>
          <w:b/>
        </w:rPr>
        <w:t>STORM WATER DISCHARGE THROUGH A DETENTION BASIN</w:t>
      </w:r>
    </w:p>
    <w:p w14:paraId="2A065970" w14:textId="100CB114" w:rsidR="002562AF" w:rsidRPr="00776DED" w:rsidRDefault="00A46642" w:rsidP="00776DED">
      <w:pPr>
        <w:numPr>
          <w:ilvl w:val="0"/>
          <w:numId w:val="14"/>
        </w:numPr>
        <w:spacing w:before="120" w:line="360" w:lineRule="auto"/>
        <w:contextualSpacing/>
        <w:jc w:val="both"/>
        <w:rPr>
          <w:rFonts w:ascii="Times New Roman" w:hAnsi="Times New Roman"/>
        </w:rPr>
      </w:pPr>
      <w:r>
        <w:rPr>
          <w:rFonts w:ascii="Times New Roman" w:hAnsi="Times New Roman"/>
        </w:rPr>
        <w:t xml:space="preserve">No stormwater will be permitted to </w:t>
      </w:r>
      <w:proofErr w:type="gramStart"/>
      <w:r>
        <w:rPr>
          <w:rFonts w:ascii="Times New Roman" w:hAnsi="Times New Roman"/>
        </w:rPr>
        <w:t>discharge</w:t>
      </w:r>
      <w:proofErr w:type="gramEnd"/>
      <w:r>
        <w:rPr>
          <w:rFonts w:ascii="Times New Roman" w:hAnsi="Times New Roman"/>
        </w:rPr>
        <w:t xml:space="preserve"> into the WMCD canal</w:t>
      </w:r>
      <w:r w:rsidR="00FE0179">
        <w:rPr>
          <w:rFonts w:ascii="Times New Roman" w:hAnsi="Times New Roman"/>
        </w:rPr>
        <w:t xml:space="preserve"> without express written consent by WMCD</w:t>
      </w:r>
      <w:r>
        <w:rPr>
          <w:rFonts w:ascii="Times New Roman" w:hAnsi="Times New Roman"/>
        </w:rPr>
        <w:t xml:space="preserve">. All </w:t>
      </w:r>
      <w:proofErr w:type="gramStart"/>
      <w:r>
        <w:rPr>
          <w:rFonts w:ascii="Times New Roman" w:hAnsi="Times New Roman"/>
        </w:rPr>
        <w:t>stormwater</w:t>
      </w:r>
      <w:proofErr w:type="gramEnd"/>
      <w:r>
        <w:rPr>
          <w:rFonts w:ascii="Times New Roman" w:hAnsi="Times New Roman"/>
        </w:rPr>
        <w:t xml:space="preserve"> must be retained on site.</w:t>
      </w:r>
    </w:p>
    <w:p w14:paraId="4B86B9C1" w14:textId="77777777" w:rsidR="002562AF" w:rsidRPr="002562AF" w:rsidRDefault="002562AF" w:rsidP="00776DED">
      <w:pPr>
        <w:spacing w:line="360" w:lineRule="auto"/>
        <w:contextualSpacing/>
        <w:rPr>
          <w:rFonts w:ascii="Times New Roman" w:hAnsi="Times New Roman"/>
          <w:b/>
        </w:rPr>
      </w:pPr>
    </w:p>
    <w:p w14:paraId="0A910DFD" w14:textId="77777777" w:rsidR="002562AF" w:rsidRPr="002562AF" w:rsidRDefault="002562AF" w:rsidP="002562AF">
      <w:pPr>
        <w:spacing w:before="120" w:line="360" w:lineRule="auto"/>
        <w:contextualSpacing/>
        <w:jc w:val="both"/>
        <w:rPr>
          <w:rFonts w:ascii="Times New Roman" w:hAnsi="Times New Roman"/>
          <w:b/>
        </w:rPr>
      </w:pPr>
      <w:r w:rsidRPr="002562AF">
        <w:rPr>
          <w:rFonts w:ascii="Times New Roman" w:hAnsi="Times New Roman"/>
          <w:b/>
        </w:rPr>
        <w:t>OVERHEAD CROSSING</w:t>
      </w:r>
    </w:p>
    <w:p w14:paraId="79D25376" w14:textId="77777777"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t>Provide a cross section showing the elevation of the overhead crossing and the elevation of the canal invert and banks.</w:t>
      </w:r>
    </w:p>
    <w:p w14:paraId="14D8CAAF" w14:textId="77777777"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t>Show the location of power poles and any permanent structures in relation to the canal and toe of the canal embankment.</w:t>
      </w:r>
    </w:p>
    <w:p w14:paraId="5BE455F1" w14:textId="6DD22F04" w:rsidR="002562AF" w:rsidRPr="002562AF" w:rsidRDefault="002562AF" w:rsidP="002562AF">
      <w:pPr>
        <w:numPr>
          <w:ilvl w:val="0"/>
          <w:numId w:val="14"/>
        </w:numPr>
        <w:spacing w:before="120" w:line="360" w:lineRule="auto"/>
        <w:contextualSpacing/>
        <w:jc w:val="both"/>
        <w:rPr>
          <w:rFonts w:ascii="Times New Roman" w:hAnsi="Times New Roman"/>
        </w:rPr>
      </w:pPr>
      <w:r w:rsidRPr="002562AF">
        <w:rPr>
          <w:rFonts w:ascii="Times New Roman" w:hAnsi="Times New Roman"/>
        </w:rPr>
        <w:t xml:space="preserve">Structures shall be located outside the </w:t>
      </w:r>
      <w:r w:rsidR="0081219E">
        <w:rPr>
          <w:rFonts w:ascii="Times New Roman" w:hAnsi="Times New Roman"/>
        </w:rPr>
        <w:t>WMCD</w:t>
      </w:r>
      <w:r w:rsidRPr="002562AF">
        <w:rPr>
          <w:rFonts w:ascii="Times New Roman" w:hAnsi="Times New Roman"/>
        </w:rPr>
        <w:t xml:space="preserve"> corridor</w:t>
      </w:r>
      <w:r w:rsidR="005203E3">
        <w:rPr>
          <w:rFonts w:ascii="Times New Roman" w:hAnsi="Times New Roman"/>
        </w:rPr>
        <w:t>,</w:t>
      </w:r>
      <w:r w:rsidRPr="002562AF">
        <w:rPr>
          <w:rFonts w:ascii="Times New Roman" w:hAnsi="Times New Roman"/>
        </w:rPr>
        <w:t xml:space="preserve"> which is generally 16.5 feet on the uphill side and 33 feet on the downhill side, measured from the center of the canal. In </w:t>
      </w:r>
      <w:r w:rsidR="005203E3">
        <w:rPr>
          <w:rFonts w:ascii="Times New Roman" w:hAnsi="Times New Roman"/>
        </w:rPr>
        <w:t>most</w:t>
      </w:r>
      <w:r w:rsidRPr="002562AF">
        <w:rPr>
          <w:rFonts w:ascii="Times New Roman" w:hAnsi="Times New Roman"/>
        </w:rPr>
        <w:t xml:space="preserve"> instances, </w:t>
      </w:r>
      <w:r w:rsidR="0081219E">
        <w:rPr>
          <w:rFonts w:ascii="Times New Roman" w:hAnsi="Times New Roman"/>
        </w:rPr>
        <w:t>WMCD</w:t>
      </w:r>
      <w:r w:rsidRPr="002562AF">
        <w:rPr>
          <w:rFonts w:ascii="Times New Roman" w:hAnsi="Times New Roman"/>
        </w:rPr>
        <w:t xml:space="preserve"> owns the land in fee and the width may vary.</w:t>
      </w:r>
      <w:r w:rsidR="005203E3">
        <w:rPr>
          <w:rFonts w:ascii="Times New Roman" w:hAnsi="Times New Roman"/>
        </w:rPr>
        <w:t xml:space="preserve"> Applicant to verify the corridor width at the desired crossing location.</w:t>
      </w:r>
    </w:p>
    <w:p w14:paraId="61C1EB7F" w14:textId="516E2017" w:rsidR="002562AF" w:rsidRPr="002562AF" w:rsidRDefault="002562AF" w:rsidP="00776DED">
      <w:pPr>
        <w:spacing w:line="360" w:lineRule="auto"/>
        <w:contextualSpacing/>
        <w:rPr>
          <w:rFonts w:ascii="Times New Roman" w:hAnsi="Times New Roman"/>
        </w:rPr>
      </w:pPr>
      <w:bookmarkStart w:id="6" w:name="_Hlk105397955"/>
    </w:p>
    <w:p w14:paraId="67744505" w14:textId="6611E29E" w:rsidR="002562AF" w:rsidRPr="002562AF" w:rsidRDefault="002562AF" w:rsidP="002562AF">
      <w:pPr>
        <w:spacing w:before="120" w:line="360" w:lineRule="auto"/>
        <w:contextualSpacing/>
        <w:jc w:val="both"/>
        <w:rPr>
          <w:rFonts w:ascii="Times New Roman" w:hAnsi="Times New Roman"/>
          <w:b/>
        </w:rPr>
      </w:pPr>
      <w:r w:rsidRPr="002562AF">
        <w:rPr>
          <w:rFonts w:ascii="Times New Roman" w:hAnsi="Times New Roman"/>
          <w:b/>
        </w:rPr>
        <w:t>EASEMENTS (</w:t>
      </w:r>
      <w:r w:rsidR="00B66329">
        <w:rPr>
          <w:rFonts w:ascii="Times New Roman" w:hAnsi="Times New Roman"/>
          <w:b/>
        </w:rPr>
        <w:t>Required for any utility crossing the WMCD Canal</w:t>
      </w:r>
      <w:r w:rsidRPr="002562AF">
        <w:rPr>
          <w:rFonts w:ascii="Times New Roman" w:hAnsi="Times New Roman"/>
          <w:b/>
        </w:rPr>
        <w:t>)</w:t>
      </w:r>
    </w:p>
    <w:p w14:paraId="06C1BDB4" w14:textId="7828A564" w:rsidR="00B66329" w:rsidRDefault="00B66329" w:rsidP="002562AF">
      <w:pPr>
        <w:numPr>
          <w:ilvl w:val="0"/>
          <w:numId w:val="13"/>
        </w:numPr>
        <w:spacing w:before="120" w:line="360" w:lineRule="auto"/>
        <w:contextualSpacing/>
        <w:jc w:val="both"/>
        <w:rPr>
          <w:rFonts w:ascii="Times New Roman" w:hAnsi="Times New Roman"/>
        </w:rPr>
      </w:pPr>
      <w:bookmarkStart w:id="7" w:name="_Hlk500603230"/>
      <w:r>
        <w:rPr>
          <w:rFonts w:ascii="Times New Roman" w:hAnsi="Times New Roman"/>
        </w:rPr>
        <w:t>The easement must be in the name of the entity that will take ownership of the installed utility after construction. (</w:t>
      </w:r>
      <w:r w:rsidR="00640955">
        <w:rPr>
          <w:rFonts w:ascii="Times New Roman" w:hAnsi="Times New Roman"/>
        </w:rPr>
        <w:t>E.g., a</w:t>
      </w:r>
      <w:r>
        <w:rPr>
          <w:rFonts w:ascii="Times New Roman" w:hAnsi="Times New Roman"/>
        </w:rPr>
        <w:t xml:space="preserve"> sewer line will </w:t>
      </w:r>
      <w:r w:rsidR="00827391">
        <w:rPr>
          <w:rFonts w:ascii="Times New Roman" w:hAnsi="Times New Roman"/>
        </w:rPr>
        <w:t>have a</w:t>
      </w:r>
      <w:r w:rsidR="00023473">
        <w:rPr>
          <w:rFonts w:ascii="Times New Roman" w:hAnsi="Times New Roman"/>
        </w:rPr>
        <w:t>n</w:t>
      </w:r>
      <w:r w:rsidR="00827391">
        <w:rPr>
          <w:rFonts w:ascii="Times New Roman" w:hAnsi="Times New Roman"/>
        </w:rPr>
        <w:t xml:space="preserve"> easement filed for </w:t>
      </w:r>
      <w:r>
        <w:rPr>
          <w:rFonts w:ascii="Times New Roman" w:hAnsi="Times New Roman"/>
        </w:rPr>
        <w:t>Wellsville City)</w:t>
      </w:r>
    </w:p>
    <w:p w14:paraId="7288C181" w14:textId="4BDD276A" w:rsidR="002562AF" w:rsidRDefault="002562AF" w:rsidP="002562AF">
      <w:pPr>
        <w:numPr>
          <w:ilvl w:val="0"/>
          <w:numId w:val="13"/>
        </w:numPr>
        <w:spacing w:before="120" w:line="360" w:lineRule="auto"/>
        <w:contextualSpacing/>
        <w:jc w:val="both"/>
        <w:rPr>
          <w:rFonts w:ascii="Times New Roman" w:hAnsi="Times New Roman"/>
        </w:rPr>
      </w:pPr>
      <w:r w:rsidRPr="002562AF">
        <w:rPr>
          <w:rFonts w:ascii="Times New Roman" w:hAnsi="Times New Roman"/>
        </w:rPr>
        <w:t xml:space="preserve">Prior to any easements being recorded that affect </w:t>
      </w:r>
      <w:r w:rsidR="0081219E">
        <w:rPr>
          <w:rFonts w:ascii="Times New Roman" w:hAnsi="Times New Roman"/>
        </w:rPr>
        <w:t>WMCD</w:t>
      </w:r>
      <w:r w:rsidRPr="002562AF">
        <w:rPr>
          <w:rFonts w:ascii="Times New Roman" w:hAnsi="Times New Roman"/>
        </w:rPr>
        <w:t xml:space="preserve">, the legal description must be </w:t>
      </w:r>
      <w:r w:rsidR="002227CA">
        <w:rPr>
          <w:rFonts w:ascii="Times New Roman" w:hAnsi="Times New Roman"/>
        </w:rPr>
        <w:t xml:space="preserve">prepared and stamped by a licensed surveyor, then </w:t>
      </w:r>
      <w:r w:rsidRPr="002562AF">
        <w:rPr>
          <w:rFonts w:ascii="Times New Roman" w:hAnsi="Times New Roman"/>
        </w:rPr>
        <w:t xml:space="preserve">submitted to and reviewed by Franson Civil. </w:t>
      </w:r>
    </w:p>
    <w:p w14:paraId="225A3AC2" w14:textId="04F5EF63" w:rsidR="002227CA" w:rsidRPr="002227CA" w:rsidRDefault="000065FB" w:rsidP="00AB0BA6">
      <w:pPr>
        <w:numPr>
          <w:ilvl w:val="1"/>
          <w:numId w:val="13"/>
        </w:numPr>
        <w:spacing w:before="120" w:line="360" w:lineRule="auto"/>
        <w:contextualSpacing/>
        <w:jc w:val="both"/>
        <w:rPr>
          <w:rFonts w:ascii="Times New Roman" w:hAnsi="Times New Roman"/>
        </w:rPr>
      </w:pPr>
      <w:r>
        <w:rPr>
          <w:rFonts w:ascii="Times New Roman" w:hAnsi="Times New Roman"/>
        </w:rPr>
        <w:t>The easement must include an exhibit map.</w:t>
      </w:r>
    </w:p>
    <w:p w14:paraId="03747943" w14:textId="648ADFAE" w:rsidR="002562AF" w:rsidRPr="002562AF" w:rsidRDefault="002562AF" w:rsidP="002562AF">
      <w:pPr>
        <w:numPr>
          <w:ilvl w:val="0"/>
          <w:numId w:val="13"/>
        </w:numPr>
        <w:spacing w:before="120" w:line="360" w:lineRule="auto"/>
        <w:contextualSpacing/>
        <w:jc w:val="both"/>
        <w:rPr>
          <w:rFonts w:ascii="Times New Roman" w:hAnsi="Times New Roman"/>
        </w:rPr>
      </w:pPr>
      <w:r w:rsidRPr="002562AF">
        <w:rPr>
          <w:rFonts w:ascii="Times New Roman" w:hAnsi="Times New Roman"/>
        </w:rPr>
        <w:t xml:space="preserve">Easements are required to be recorded with the County Recorder for all </w:t>
      </w:r>
      <w:r w:rsidR="0081219E">
        <w:rPr>
          <w:rFonts w:ascii="Times New Roman" w:hAnsi="Times New Roman"/>
        </w:rPr>
        <w:t>WMCD</w:t>
      </w:r>
      <w:r w:rsidRPr="002562AF">
        <w:rPr>
          <w:rFonts w:ascii="Times New Roman" w:hAnsi="Times New Roman"/>
        </w:rPr>
        <w:t xml:space="preserve"> facilities.</w:t>
      </w:r>
    </w:p>
    <w:p w14:paraId="265CBB82" w14:textId="77777777" w:rsidR="002562AF" w:rsidRPr="002562AF" w:rsidRDefault="002562AF" w:rsidP="002562AF">
      <w:pPr>
        <w:numPr>
          <w:ilvl w:val="1"/>
          <w:numId w:val="12"/>
        </w:numPr>
        <w:spacing w:before="120" w:line="360" w:lineRule="auto"/>
        <w:contextualSpacing/>
        <w:jc w:val="both"/>
        <w:rPr>
          <w:rFonts w:ascii="Times New Roman" w:hAnsi="Times New Roman"/>
        </w:rPr>
      </w:pPr>
      <w:r w:rsidRPr="002562AF">
        <w:rPr>
          <w:rFonts w:ascii="Times New Roman" w:hAnsi="Times New Roman"/>
        </w:rPr>
        <w:t>Proof that the easement was recorded must be submitted to Franson Civil.</w:t>
      </w:r>
    </w:p>
    <w:p w14:paraId="4E923E98" w14:textId="164C37AD" w:rsidR="002562AF" w:rsidRPr="002562AF" w:rsidRDefault="00A33D9A" w:rsidP="002562AF">
      <w:pPr>
        <w:numPr>
          <w:ilvl w:val="0"/>
          <w:numId w:val="13"/>
        </w:numPr>
        <w:spacing w:before="120" w:line="360" w:lineRule="auto"/>
        <w:contextualSpacing/>
        <w:jc w:val="both"/>
        <w:rPr>
          <w:rFonts w:ascii="Times New Roman" w:hAnsi="Times New Roman"/>
        </w:rPr>
      </w:pPr>
      <w:r>
        <w:rPr>
          <w:rFonts w:ascii="Times New Roman" w:hAnsi="Times New Roman"/>
        </w:rPr>
        <w:t>WMCD</w:t>
      </w:r>
      <w:r w:rsidRPr="002562AF">
        <w:rPr>
          <w:rFonts w:ascii="Times New Roman" w:hAnsi="Times New Roman"/>
        </w:rPr>
        <w:t xml:space="preserve"> owns </w:t>
      </w:r>
      <w:proofErr w:type="gramStart"/>
      <w:r w:rsidRPr="002562AF">
        <w:rPr>
          <w:rFonts w:ascii="Times New Roman" w:hAnsi="Times New Roman"/>
        </w:rPr>
        <w:t>the</w:t>
      </w:r>
      <w:r>
        <w:rPr>
          <w:rFonts w:ascii="Times New Roman" w:hAnsi="Times New Roman"/>
        </w:rPr>
        <w:t xml:space="preserve"> majority of</w:t>
      </w:r>
      <w:proofErr w:type="gramEnd"/>
      <w:r>
        <w:rPr>
          <w:rFonts w:ascii="Times New Roman" w:hAnsi="Times New Roman"/>
        </w:rPr>
        <w:t xml:space="preserve"> the</w:t>
      </w:r>
      <w:r w:rsidRPr="002562AF">
        <w:rPr>
          <w:rFonts w:ascii="Times New Roman" w:hAnsi="Times New Roman"/>
        </w:rPr>
        <w:t xml:space="preserve"> land in fee and the width may vary.</w:t>
      </w:r>
      <w:r>
        <w:rPr>
          <w:rFonts w:ascii="Times New Roman" w:hAnsi="Times New Roman"/>
        </w:rPr>
        <w:t xml:space="preserve"> It will be the responsibility of the applicant to verify the corridor width. In locations where the land is not owned by WMCD, </w:t>
      </w:r>
      <w:r w:rsidR="006D6927">
        <w:rPr>
          <w:rFonts w:ascii="Times New Roman" w:hAnsi="Times New Roman"/>
        </w:rPr>
        <w:t>t</w:t>
      </w:r>
      <w:r w:rsidR="006D6927" w:rsidRPr="006D6927">
        <w:rPr>
          <w:rFonts w:ascii="Times New Roman" w:hAnsi="Times New Roman"/>
        </w:rPr>
        <w:t xml:space="preserve">he canal right-of-way shall extend </w:t>
      </w:r>
      <w:r w:rsidR="00D27411">
        <w:rPr>
          <w:rFonts w:ascii="Times New Roman" w:hAnsi="Times New Roman"/>
        </w:rPr>
        <w:t>one</w:t>
      </w:r>
      <w:r w:rsidR="006D6927" w:rsidRPr="006D6927">
        <w:rPr>
          <w:rFonts w:ascii="Times New Roman" w:hAnsi="Times New Roman"/>
        </w:rPr>
        <w:t xml:space="preserve"> rod (16.5 feet) </w:t>
      </w:r>
      <w:proofErr w:type="gramStart"/>
      <w:r w:rsidR="006D6927" w:rsidRPr="006D6927">
        <w:rPr>
          <w:rFonts w:ascii="Times New Roman" w:hAnsi="Times New Roman"/>
        </w:rPr>
        <w:t>on</w:t>
      </w:r>
      <w:proofErr w:type="gramEnd"/>
      <w:r w:rsidR="006D6927" w:rsidRPr="006D6927">
        <w:rPr>
          <w:rFonts w:ascii="Times New Roman" w:hAnsi="Times New Roman"/>
        </w:rPr>
        <w:t xml:space="preserve"> the uphill side of the canal centerline and </w:t>
      </w:r>
      <w:r w:rsidR="00D27411">
        <w:rPr>
          <w:rFonts w:ascii="Times New Roman" w:hAnsi="Times New Roman"/>
        </w:rPr>
        <w:t>two</w:t>
      </w:r>
      <w:r w:rsidR="006D6927" w:rsidRPr="006D6927">
        <w:rPr>
          <w:rFonts w:ascii="Times New Roman" w:hAnsi="Times New Roman"/>
        </w:rPr>
        <w:t xml:space="preserve"> rods (33 feet) on the downhill side, measured from the center of the canal</w:t>
      </w:r>
      <w:r w:rsidR="002562AF" w:rsidRPr="002562AF">
        <w:rPr>
          <w:rFonts w:ascii="Times New Roman" w:hAnsi="Times New Roman"/>
        </w:rPr>
        <w:t xml:space="preserve">. Easements should be in the name of the </w:t>
      </w:r>
      <w:r w:rsidR="0081219E">
        <w:rPr>
          <w:rFonts w:ascii="Times New Roman" w:hAnsi="Times New Roman"/>
        </w:rPr>
        <w:t xml:space="preserve">Wellsville-Mendon </w:t>
      </w:r>
      <w:r w:rsidR="00303014">
        <w:rPr>
          <w:rFonts w:ascii="Times New Roman" w:hAnsi="Times New Roman"/>
        </w:rPr>
        <w:t>Conservation</w:t>
      </w:r>
      <w:r w:rsidR="0081219E">
        <w:rPr>
          <w:rFonts w:ascii="Times New Roman" w:hAnsi="Times New Roman"/>
        </w:rPr>
        <w:t xml:space="preserve"> District</w:t>
      </w:r>
      <w:r w:rsidR="002562AF" w:rsidRPr="002562AF">
        <w:rPr>
          <w:rFonts w:ascii="Times New Roman" w:hAnsi="Times New Roman"/>
        </w:rPr>
        <w:t>.</w:t>
      </w:r>
    </w:p>
    <w:p w14:paraId="5B783B49" w14:textId="77777777" w:rsidR="002562AF" w:rsidRPr="002562AF" w:rsidRDefault="002562AF" w:rsidP="002562AF">
      <w:pPr>
        <w:numPr>
          <w:ilvl w:val="0"/>
          <w:numId w:val="13"/>
        </w:numPr>
        <w:spacing w:before="120" w:line="360" w:lineRule="auto"/>
        <w:contextualSpacing/>
        <w:jc w:val="both"/>
        <w:rPr>
          <w:rFonts w:ascii="Times New Roman" w:hAnsi="Times New Roman"/>
        </w:rPr>
      </w:pPr>
      <w:r w:rsidRPr="002562AF">
        <w:rPr>
          <w:rFonts w:ascii="Times New Roman" w:hAnsi="Times New Roman"/>
        </w:rPr>
        <w:t>Title insurance may be required.</w:t>
      </w:r>
    </w:p>
    <w:p w14:paraId="55CC90DA" w14:textId="2BD5414A" w:rsidR="002562AF" w:rsidRPr="00D27411" w:rsidRDefault="002562AF" w:rsidP="008D4E9E">
      <w:pPr>
        <w:numPr>
          <w:ilvl w:val="0"/>
          <w:numId w:val="13"/>
        </w:numPr>
        <w:spacing w:before="120" w:line="360" w:lineRule="auto"/>
        <w:contextualSpacing/>
        <w:jc w:val="both"/>
        <w:rPr>
          <w:rFonts w:ascii="Times New Roman" w:hAnsi="Times New Roman"/>
        </w:rPr>
      </w:pPr>
      <w:r w:rsidRPr="002562AF">
        <w:rPr>
          <w:rFonts w:ascii="Times New Roman" w:hAnsi="Times New Roman"/>
        </w:rPr>
        <w:t xml:space="preserve">Add a note to the drawings, stating: “No foliage, structures, or other unauthorized improvements are allowed in </w:t>
      </w:r>
      <w:r w:rsidR="0081219E">
        <w:rPr>
          <w:rFonts w:ascii="Times New Roman" w:hAnsi="Times New Roman"/>
        </w:rPr>
        <w:t xml:space="preserve">Wellsville-Mendon </w:t>
      </w:r>
      <w:r w:rsidR="00303014">
        <w:rPr>
          <w:rFonts w:ascii="Times New Roman" w:hAnsi="Times New Roman"/>
        </w:rPr>
        <w:t>Conservation</w:t>
      </w:r>
      <w:r w:rsidR="0081219E">
        <w:rPr>
          <w:rFonts w:ascii="Times New Roman" w:hAnsi="Times New Roman"/>
        </w:rPr>
        <w:t xml:space="preserve"> District</w:t>
      </w:r>
      <w:r w:rsidRPr="002562AF">
        <w:rPr>
          <w:rFonts w:ascii="Times New Roman" w:hAnsi="Times New Roman"/>
        </w:rPr>
        <w:t xml:space="preserve"> corridors.”</w:t>
      </w:r>
      <w:bookmarkEnd w:id="6"/>
      <w:bookmarkEnd w:id="7"/>
    </w:p>
    <w:sectPr w:rsidR="002562AF" w:rsidRPr="00D27411" w:rsidSect="004861AC">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811E5" w14:textId="77777777" w:rsidR="00061FD4" w:rsidRDefault="00061FD4">
      <w:r>
        <w:separator/>
      </w:r>
    </w:p>
  </w:endnote>
  <w:endnote w:type="continuationSeparator" w:id="0">
    <w:p w14:paraId="3C291BAC" w14:textId="77777777" w:rsidR="00061FD4" w:rsidRDefault="0006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5079" w14:textId="06603E05" w:rsidR="0081219E" w:rsidRPr="00CC5A04" w:rsidRDefault="0081219E">
    <w:pPr>
      <w:pStyle w:val="Footer"/>
      <w:rPr>
        <w:i/>
        <w:sz w:val="22"/>
        <w:szCs w:val="22"/>
      </w:rPr>
    </w:pPr>
    <w:r w:rsidRPr="00CC5A04">
      <w:rPr>
        <w:i/>
        <w:sz w:val="22"/>
        <w:szCs w:val="22"/>
      </w:rPr>
      <w:t xml:space="preserve">Revised </w:t>
    </w:r>
    <w:r w:rsidR="001A56E7">
      <w:rPr>
        <w:i/>
        <w:sz w:val="22"/>
        <w:szCs w:val="22"/>
      </w:rPr>
      <w:t>02</w:t>
    </w:r>
    <w:r w:rsidR="00C31002">
      <w:rPr>
        <w:i/>
        <w:sz w:val="22"/>
        <w:szCs w:val="22"/>
      </w:rPr>
      <w:t>/</w:t>
    </w:r>
    <w:r w:rsidR="001A56E7">
      <w:rPr>
        <w:i/>
        <w:sz w:val="22"/>
        <w:szCs w:val="22"/>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62B40" w14:textId="77777777" w:rsidR="00061FD4" w:rsidRDefault="00061FD4">
      <w:r>
        <w:separator/>
      </w:r>
    </w:p>
  </w:footnote>
  <w:footnote w:type="continuationSeparator" w:id="0">
    <w:p w14:paraId="73C81E50" w14:textId="77777777" w:rsidR="00061FD4" w:rsidRDefault="00061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478"/>
    <w:multiLevelType w:val="multilevel"/>
    <w:tmpl w:val="2842E0B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484123"/>
    <w:multiLevelType w:val="hybridMultilevel"/>
    <w:tmpl w:val="2842E0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879E9"/>
    <w:multiLevelType w:val="hybridMultilevel"/>
    <w:tmpl w:val="47BA15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0022CF"/>
    <w:multiLevelType w:val="hybridMultilevel"/>
    <w:tmpl w:val="19729790"/>
    <w:lvl w:ilvl="0" w:tplc="A66ABCC6">
      <w:start w:val="1"/>
      <w:numFmt w:val="bullet"/>
      <w:lvlText w:val=""/>
      <w:lvlJc w:val="left"/>
      <w:pPr>
        <w:tabs>
          <w:tab w:val="num" w:pos="780"/>
        </w:tabs>
        <w:ind w:left="78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1A81E47"/>
    <w:multiLevelType w:val="hybridMultilevel"/>
    <w:tmpl w:val="5FA2280A"/>
    <w:lvl w:ilvl="0" w:tplc="A8929B8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0F09A4"/>
    <w:multiLevelType w:val="hybridMultilevel"/>
    <w:tmpl w:val="0D10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5073A"/>
    <w:multiLevelType w:val="hybridMultilevel"/>
    <w:tmpl w:val="B78E61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AA09DB"/>
    <w:multiLevelType w:val="hybridMultilevel"/>
    <w:tmpl w:val="99AE215C"/>
    <w:lvl w:ilvl="0" w:tplc="A8929B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51040C"/>
    <w:multiLevelType w:val="hybridMultilevel"/>
    <w:tmpl w:val="031A4A12"/>
    <w:lvl w:ilvl="0" w:tplc="A8929B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D2C17"/>
    <w:multiLevelType w:val="multilevel"/>
    <w:tmpl w:val="19729790"/>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E132046"/>
    <w:multiLevelType w:val="hybridMultilevel"/>
    <w:tmpl w:val="C5F020CA"/>
    <w:lvl w:ilvl="0" w:tplc="0409000F">
      <w:start w:val="1"/>
      <w:numFmt w:val="decimal"/>
      <w:lvlText w:val="%1."/>
      <w:lvlJc w:val="left"/>
      <w:pPr>
        <w:tabs>
          <w:tab w:val="num" w:pos="720"/>
        </w:tabs>
        <w:ind w:left="720" w:hanging="360"/>
      </w:pPr>
    </w:lvl>
    <w:lvl w:ilvl="1" w:tplc="25D82E4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AA0DD5"/>
    <w:multiLevelType w:val="hybridMultilevel"/>
    <w:tmpl w:val="CFF475F8"/>
    <w:lvl w:ilvl="0" w:tplc="A8929B8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C85983"/>
    <w:multiLevelType w:val="hybridMultilevel"/>
    <w:tmpl w:val="A3DCD924"/>
    <w:lvl w:ilvl="0" w:tplc="A8929B8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C70452"/>
    <w:multiLevelType w:val="hybridMultilevel"/>
    <w:tmpl w:val="E0BE8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4A11C7"/>
    <w:multiLevelType w:val="hybridMultilevel"/>
    <w:tmpl w:val="6D4467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810241"/>
    <w:multiLevelType w:val="hybridMultilevel"/>
    <w:tmpl w:val="998AC066"/>
    <w:lvl w:ilvl="0" w:tplc="A8929B8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89252122">
    <w:abstractNumId w:val="10"/>
  </w:num>
  <w:num w:numId="2" w16cid:durableId="457840122">
    <w:abstractNumId w:val="2"/>
  </w:num>
  <w:num w:numId="3" w16cid:durableId="1510293213">
    <w:abstractNumId w:val="3"/>
  </w:num>
  <w:num w:numId="4" w16cid:durableId="1759985003">
    <w:abstractNumId w:val="9"/>
  </w:num>
  <w:num w:numId="5" w16cid:durableId="342325026">
    <w:abstractNumId w:val="6"/>
  </w:num>
  <w:num w:numId="6" w16cid:durableId="2099128582">
    <w:abstractNumId w:val="1"/>
  </w:num>
  <w:num w:numId="7" w16cid:durableId="414473961">
    <w:abstractNumId w:val="0"/>
  </w:num>
  <w:num w:numId="8" w16cid:durableId="1586722777">
    <w:abstractNumId w:val="13"/>
  </w:num>
  <w:num w:numId="9" w16cid:durableId="1508788504">
    <w:abstractNumId w:val="14"/>
  </w:num>
  <w:num w:numId="10" w16cid:durableId="24521863">
    <w:abstractNumId w:val="5"/>
  </w:num>
  <w:num w:numId="11" w16cid:durableId="311371984">
    <w:abstractNumId w:val="11"/>
  </w:num>
  <w:num w:numId="12" w16cid:durableId="584413682">
    <w:abstractNumId w:val="4"/>
  </w:num>
  <w:num w:numId="13" w16cid:durableId="913664581">
    <w:abstractNumId w:val="12"/>
  </w:num>
  <w:num w:numId="14" w16cid:durableId="180629088">
    <w:abstractNumId w:val="15"/>
  </w:num>
  <w:num w:numId="15" w16cid:durableId="134105477">
    <w:abstractNumId w:val="8"/>
  </w:num>
  <w:num w:numId="16" w16cid:durableId="1147123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G0MDK0MDMwNzU3NzBV0lEKTi0uzszPAykwqgUAfAHwKSwAAAA="/>
  </w:docVars>
  <w:rsids>
    <w:rsidRoot w:val="001B0121"/>
    <w:rsid w:val="00000071"/>
    <w:rsid w:val="000065FB"/>
    <w:rsid w:val="00014CCF"/>
    <w:rsid w:val="00017238"/>
    <w:rsid w:val="000228ED"/>
    <w:rsid w:val="00023473"/>
    <w:rsid w:val="00027491"/>
    <w:rsid w:val="00027F48"/>
    <w:rsid w:val="000329A8"/>
    <w:rsid w:val="000331B2"/>
    <w:rsid w:val="000360EC"/>
    <w:rsid w:val="000461DC"/>
    <w:rsid w:val="00056BDA"/>
    <w:rsid w:val="00057D6F"/>
    <w:rsid w:val="00060675"/>
    <w:rsid w:val="00061FD4"/>
    <w:rsid w:val="00063774"/>
    <w:rsid w:val="00065BD1"/>
    <w:rsid w:val="00071795"/>
    <w:rsid w:val="000814FA"/>
    <w:rsid w:val="00083D21"/>
    <w:rsid w:val="00090C50"/>
    <w:rsid w:val="0009510E"/>
    <w:rsid w:val="000A0BB6"/>
    <w:rsid w:val="000C0F7F"/>
    <w:rsid w:val="000C3560"/>
    <w:rsid w:val="000C41A8"/>
    <w:rsid w:val="000D239A"/>
    <w:rsid w:val="000D573D"/>
    <w:rsid w:val="000E294F"/>
    <w:rsid w:val="000E7146"/>
    <w:rsid w:val="001002CF"/>
    <w:rsid w:val="00103F5D"/>
    <w:rsid w:val="00107002"/>
    <w:rsid w:val="00124F9C"/>
    <w:rsid w:val="001307C5"/>
    <w:rsid w:val="00133A98"/>
    <w:rsid w:val="00143730"/>
    <w:rsid w:val="001511F0"/>
    <w:rsid w:val="0015272F"/>
    <w:rsid w:val="001621FE"/>
    <w:rsid w:val="00165047"/>
    <w:rsid w:val="001717CA"/>
    <w:rsid w:val="00171B27"/>
    <w:rsid w:val="00173696"/>
    <w:rsid w:val="001847EB"/>
    <w:rsid w:val="00190118"/>
    <w:rsid w:val="0019121A"/>
    <w:rsid w:val="00192438"/>
    <w:rsid w:val="00193C79"/>
    <w:rsid w:val="001972C0"/>
    <w:rsid w:val="001A2A9E"/>
    <w:rsid w:val="001A56E7"/>
    <w:rsid w:val="001A5F91"/>
    <w:rsid w:val="001B0121"/>
    <w:rsid w:val="001B2ACF"/>
    <w:rsid w:val="001B4274"/>
    <w:rsid w:val="001C3287"/>
    <w:rsid w:val="001C4ADD"/>
    <w:rsid w:val="001C64EF"/>
    <w:rsid w:val="001D1BE0"/>
    <w:rsid w:val="001E613A"/>
    <w:rsid w:val="001F09AC"/>
    <w:rsid w:val="0020026F"/>
    <w:rsid w:val="00210271"/>
    <w:rsid w:val="002125D5"/>
    <w:rsid w:val="00214487"/>
    <w:rsid w:val="002227CA"/>
    <w:rsid w:val="00225D35"/>
    <w:rsid w:val="002409B1"/>
    <w:rsid w:val="0024766E"/>
    <w:rsid w:val="00253C4D"/>
    <w:rsid w:val="002554CD"/>
    <w:rsid w:val="002562AF"/>
    <w:rsid w:val="0026195A"/>
    <w:rsid w:val="002725CD"/>
    <w:rsid w:val="00284CFA"/>
    <w:rsid w:val="00293B78"/>
    <w:rsid w:val="00293FB9"/>
    <w:rsid w:val="0029471F"/>
    <w:rsid w:val="00294BF6"/>
    <w:rsid w:val="002A0096"/>
    <w:rsid w:val="002A0A28"/>
    <w:rsid w:val="002B2AE2"/>
    <w:rsid w:val="002B2DE9"/>
    <w:rsid w:val="002C3D0D"/>
    <w:rsid w:val="002C53F3"/>
    <w:rsid w:val="002D2840"/>
    <w:rsid w:val="002D70D4"/>
    <w:rsid w:val="002E4071"/>
    <w:rsid w:val="002F2B22"/>
    <w:rsid w:val="003010CD"/>
    <w:rsid w:val="00301E2A"/>
    <w:rsid w:val="00303014"/>
    <w:rsid w:val="00306BE6"/>
    <w:rsid w:val="00320D96"/>
    <w:rsid w:val="00322413"/>
    <w:rsid w:val="00325C64"/>
    <w:rsid w:val="00326A2E"/>
    <w:rsid w:val="00326DEC"/>
    <w:rsid w:val="003279CF"/>
    <w:rsid w:val="00332BC2"/>
    <w:rsid w:val="0033497C"/>
    <w:rsid w:val="00334E1F"/>
    <w:rsid w:val="003350EF"/>
    <w:rsid w:val="00335F8A"/>
    <w:rsid w:val="003404B5"/>
    <w:rsid w:val="003443B3"/>
    <w:rsid w:val="00344A41"/>
    <w:rsid w:val="00347721"/>
    <w:rsid w:val="003545C3"/>
    <w:rsid w:val="003612DB"/>
    <w:rsid w:val="00371ABD"/>
    <w:rsid w:val="00373178"/>
    <w:rsid w:val="003734CE"/>
    <w:rsid w:val="0038371A"/>
    <w:rsid w:val="00386419"/>
    <w:rsid w:val="0038776C"/>
    <w:rsid w:val="00390C06"/>
    <w:rsid w:val="0039151E"/>
    <w:rsid w:val="00392F20"/>
    <w:rsid w:val="003978C2"/>
    <w:rsid w:val="003C2D8C"/>
    <w:rsid w:val="003C414A"/>
    <w:rsid w:val="003E14C6"/>
    <w:rsid w:val="003E5C54"/>
    <w:rsid w:val="003E7D92"/>
    <w:rsid w:val="003F2A32"/>
    <w:rsid w:val="003F3EAA"/>
    <w:rsid w:val="003F61A6"/>
    <w:rsid w:val="00412838"/>
    <w:rsid w:val="00414667"/>
    <w:rsid w:val="00417E36"/>
    <w:rsid w:val="00424852"/>
    <w:rsid w:val="004265C4"/>
    <w:rsid w:val="00431919"/>
    <w:rsid w:val="00440AE5"/>
    <w:rsid w:val="004418F6"/>
    <w:rsid w:val="004429AB"/>
    <w:rsid w:val="004445D3"/>
    <w:rsid w:val="0045173A"/>
    <w:rsid w:val="00452863"/>
    <w:rsid w:val="00452DB6"/>
    <w:rsid w:val="00456068"/>
    <w:rsid w:val="00460A3A"/>
    <w:rsid w:val="00461078"/>
    <w:rsid w:val="004640B5"/>
    <w:rsid w:val="00474171"/>
    <w:rsid w:val="004754B0"/>
    <w:rsid w:val="00476805"/>
    <w:rsid w:val="004774A1"/>
    <w:rsid w:val="0048036F"/>
    <w:rsid w:val="004861AC"/>
    <w:rsid w:val="00487F54"/>
    <w:rsid w:val="0049360A"/>
    <w:rsid w:val="00497D64"/>
    <w:rsid w:val="004A1803"/>
    <w:rsid w:val="004B3D86"/>
    <w:rsid w:val="004C3DB0"/>
    <w:rsid w:val="004D2C47"/>
    <w:rsid w:val="004D5E62"/>
    <w:rsid w:val="004D77EF"/>
    <w:rsid w:val="004E21A1"/>
    <w:rsid w:val="004E43E2"/>
    <w:rsid w:val="004F0144"/>
    <w:rsid w:val="004F34F6"/>
    <w:rsid w:val="00500D4D"/>
    <w:rsid w:val="00513293"/>
    <w:rsid w:val="005203E3"/>
    <w:rsid w:val="0053080B"/>
    <w:rsid w:val="005314B6"/>
    <w:rsid w:val="0053387A"/>
    <w:rsid w:val="005341E7"/>
    <w:rsid w:val="005349F9"/>
    <w:rsid w:val="00534B7C"/>
    <w:rsid w:val="00542D53"/>
    <w:rsid w:val="00551ED2"/>
    <w:rsid w:val="005520E2"/>
    <w:rsid w:val="00561C3A"/>
    <w:rsid w:val="005673EA"/>
    <w:rsid w:val="00572210"/>
    <w:rsid w:val="00572F01"/>
    <w:rsid w:val="00575611"/>
    <w:rsid w:val="005756A5"/>
    <w:rsid w:val="00577285"/>
    <w:rsid w:val="00583794"/>
    <w:rsid w:val="00586B10"/>
    <w:rsid w:val="005B7036"/>
    <w:rsid w:val="005C2D2E"/>
    <w:rsid w:val="005C67CC"/>
    <w:rsid w:val="005E4D4D"/>
    <w:rsid w:val="005F2CA5"/>
    <w:rsid w:val="00610D2E"/>
    <w:rsid w:val="00611416"/>
    <w:rsid w:val="00613E12"/>
    <w:rsid w:val="0061785F"/>
    <w:rsid w:val="00617C9B"/>
    <w:rsid w:val="0062125D"/>
    <w:rsid w:val="006218F3"/>
    <w:rsid w:val="006300C6"/>
    <w:rsid w:val="006405AD"/>
    <w:rsid w:val="00640955"/>
    <w:rsid w:val="006458D1"/>
    <w:rsid w:val="00655E3D"/>
    <w:rsid w:val="00661015"/>
    <w:rsid w:val="00663812"/>
    <w:rsid w:val="006659D3"/>
    <w:rsid w:val="00671EC7"/>
    <w:rsid w:val="00687DE7"/>
    <w:rsid w:val="006A1286"/>
    <w:rsid w:val="006A3893"/>
    <w:rsid w:val="006A39FA"/>
    <w:rsid w:val="006A47AB"/>
    <w:rsid w:val="006B584A"/>
    <w:rsid w:val="006C1353"/>
    <w:rsid w:val="006C2ECE"/>
    <w:rsid w:val="006C31B7"/>
    <w:rsid w:val="006C78B9"/>
    <w:rsid w:val="006D01E8"/>
    <w:rsid w:val="006D1FBE"/>
    <w:rsid w:val="006D3C59"/>
    <w:rsid w:val="006D6927"/>
    <w:rsid w:val="006E38D8"/>
    <w:rsid w:val="00700FFE"/>
    <w:rsid w:val="00701948"/>
    <w:rsid w:val="007021DD"/>
    <w:rsid w:val="007049B0"/>
    <w:rsid w:val="007055FE"/>
    <w:rsid w:val="00714BAC"/>
    <w:rsid w:val="00714CEC"/>
    <w:rsid w:val="007162D7"/>
    <w:rsid w:val="00717F56"/>
    <w:rsid w:val="00722408"/>
    <w:rsid w:val="00723C4B"/>
    <w:rsid w:val="007240C8"/>
    <w:rsid w:val="0073480D"/>
    <w:rsid w:val="00737153"/>
    <w:rsid w:val="007647AE"/>
    <w:rsid w:val="007703F8"/>
    <w:rsid w:val="00772D21"/>
    <w:rsid w:val="0077323B"/>
    <w:rsid w:val="00776DED"/>
    <w:rsid w:val="00783229"/>
    <w:rsid w:val="00783BDD"/>
    <w:rsid w:val="00791BAB"/>
    <w:rsid w:val="00793FBE"/>
    <w:rsid w:val="00794907"/>
    <w:rsid w:val="007A2590"/>
    <w:rsid w:val="007A34A7"/>
    <w:rsid w:val="007A4F04"/>
    <w:rsid w:val="007A735A"/>
    <w:rsid w:val="007A736B"/>
    <w:rsid w:val="007B08AD"/>
    <w:rsid w:val="007B6A50"/>
    <w:rsid w:val="007C08E4"/>
    <w:rsid w:val="007C36E7"/>
    <w:rsid w:val="007D177C"/>
    <w:rsid w:val="007E3941"/>
    <w:rsid w:val="007F212A"/>
    <w:rsid w:val="007F49F8"/>
    <w:rsid w:val="0081219E"/>
    <w:rsid w:val="00812854"/>
    <w:rsid w:val="00812FAD"/>
    <w:rsid w:val="0081603C"/>
    <w:rsid w:val="00816973"/>
    <w:rsid w:val="0081715B"/>
    <w:rsid w:val="00827391"/>
    <w:rsid w:val="0084294B"/>
    <w:rsid w:val="00854FD4"/>
    <w:rsid w:val="008568D9"/>
    <w:rsid w:val="008645C0"/>
    <w:rsid w:val="00872877"/>
    <w:rsid w:val="008942B2"/>
    <w:rsid w:val="00894352"/>
    <w:rsid w:val="008A1D3C"/>
    <w:rsid w:val="008A5D54"/>
    <w:rsid w:val="008B18F6"/>
    <w:rsid w:val="008B3AFA"/>
    <w:rsid w:val="008B3DC7"/>
    <w:rsid w:val="008B4482"/>
    <w:rsid w:val="008B71D6"/>
    <w:rsid w:val="008B7979"/>
    <w:rsid w:val="008D03A4"/>
    <w:rsid w:val="008D3BDE"/>
    <w:rsid w:val="008D4E9E"/>
    <w:rsid w:val="008E0683"/>
    <w:rsid w:val="008E198C"/>
    <w:rsid w:val="008E55E4"/>
    <w:rsid w:val="008F066C"/>
    <w:rsid w:val="008F34CE"/>
    <w:rsid w:val="008F65B0"/>
    <w:rsid w:val="008F69C0"/>
    <w:rsid w:val="00900110"/>
    <w:rsid w:val="00900D4D"/>
    <w:rsid w:val="00911752"/>
    <w:rsid w:val="009117D2"/>
    <w:rsid w:val="00916E04"/>
    <w:rsid w:val="00921014"/>
    <w:rsid w:val="009244FA"/>
    <w:rsid w:val="009324B5"/>
    <w:rsid w:val="00933D2F"/>
    <w:rsid w:val="00935FA5"/>
    <w:rsid w:val="00942F10"/>
    <w:rsid w:val="009532B6"/>
    <w:rsid w:val="00963626"/>
    <w:rsid w:val="0097084D"/>
    <w:rsid w:val="00981331"/>
    <w:rsid w:val="009940AA"/>
    <w:rsid w:val="009948A5"/>
    <w:rsid w:val="009A13BA"/>
    <w:rsid w:val="009A3404"/>
    <w:rsid w:val="009B182E"/>
    <w:rsid w:val="009B2664"/>
    <w:rsid w:val="009B28AC"/>
    <w:rsid w:val="009B7886"/>
    <w:rsid w:val="009C0C46"/>
    <w:rsid w:val="009C2032"/>
    <w:rsid w:val="009C3F64"/>
    <w:rsid w:val="009C43CD"/>
    <w:rsid w:val="009C736A"/>
    <w:rsid w:val="009D0AC7"/>
    <w:rsid w:val="009D52BD"/>
    <w:rsid w:val="009E370F"/>
    <w:rsid w:val="009E5E47"/>
    <w:rsid w:val="009F1298"/>
    <w:rsid w:val="009F5094"/>
    <w:rsid w:val="009F7C32"/>
    <w:rsid w:val="00A00D44"/>
    <w:rsid w:val="00A0412B"/>
    <w:rsid w:val="00A05FB8"/>
    <w:rsid w:val="00A06EE1"/>
    <w:rsid w:val="00A100F1"/>
    <w:rsid w:val="00A17CB1"/>
    <w:rsid w:val="00A26301"/>
    <w:rsid w:val="00A26F50"/>
    <w:rsid w:val="00A27B54"/>
    <w:rsid w:val="00A302CE"/>
    <w:rsid w:val="00A31AFD"/>
    <w:rsid w:val="00A33D9A"/>
    <w:rsid w:val="00A352E7"/>
    <w:rsid w:val="00A35D7A"/>
    <w:rsid w:val="00A429D3"/>
    <w:rsid w:val="00A46642"/>
    <w:rsid w:val="00A507BB"/>
    <w:rsid w:val="00A53078"/>
    <w:rsid w:val="00A554ED"/>
    <w:rsid w:val="00A624C8"/>
    <w:rsid w:val="00A65215"/>
    <w:rsid w:val="00A655EB"/>
    <w:rsid w:val="00A65705"/>
    <w:rsid w:val="00A67B95"/>
    <w:rsid w:val="00A70E5A"/>
    <w:rsid w:val="00A73FEF"/>
    <w:rsid w:val="00A8654A"/>
    <w:rsid w:val="00A86791"/>
    <w:rsid w:val="00A870B3"/>
    <w:rsid w:val="00A90512"/>
    <w:rsid w:val="00AB02DD"/>
    <w:rsid w:val="00AB0BA6"/>
    <w:rsid w:val="00AD1429"/>
    <w:rsid w:val="00AD1BF7"/>
    <w:rsid w:val="00AD25A6"/>
    <w:rsid w:val="00AD6F14"/>
    <w:rsid w:val="00AE09A1"/>
    <w:rsid w:val="00AE29BD"/>
    <w:rsid w:val="00AE3B14"/>
    <w:rsid w:val="00AF405A"/>
    <w:rsid w:val="00AF4207"/>
    <w:rsid w:val="00AF595A"/>
    <w:rsid w:val="00B003A0"/>
    <w:rsid w:val="00B139E5"/>
    <w:rsid w:val="00B142AC"/>
    <w:rsid w:val="00B14453"/>
    <w:rsid w:val="00B235B9"/>
    <w:rsid w:val="00B31F6D"/>
    <w:rsid w:val="00B37F83"/>
    <w:rsid w:val="00B43FB0"/>
    <w:rsid w:val="00B45149"/>
    <w:rsid w:val="00B5289A"/>
    <w:rsid w:val="00B530FD"/>
    <w:rsid w:val="00B5326C"/>
    <w:rsid w:val="00B6058B"/>
    <w:rsid w:val="00B60F05"/>
    <w:rsid w:val="00B613C3"/>
    <w:rsid w:val="00B66329"/>
    <w:rsid w:val="00B70F53"/>
    <w:rsid w:val="00B8334E"/>
    <w:rsid w:val="00B948CF"/>
    <w:rsid w:val="00BA5DC4"/>
    <w:rsid w:val="00BB0659"/>
    <w:rsid w:val="00BB454F"/>
    <w:rsid w:val="00BB7E0A"/>
    <w:rsid w:val="00BC406F"/>
    <w:rsid w:val="00BD022F"/>
    <w:rsid w:val="00BD0A85"/>
    <w:rsid w:val="00BE18C4"/>
    <w:rsid w:val="00BE7E2C"/>
    <w:rsid w:val="00C00EC0"/>
    <w:rsid w:val="00C0334D"/>
    <w:rsid w:val="00C0338D"/>
    <w:rsid w:val="00C07AB8"/>
    <w:rsid w:val="00C12471"/>
    <w:rsid w:val="00C256F7"/>
    <w:rsid w:val="00C26B3D"/>
    <w:rsid w:val="00C301DE"/>
    <w:rsid w:val="00C31002"/>
    <w:rsid w:val="00C36779"/>
    <w:rsid w:val="00C42549"/>
    <w:rsid w:val="00C47D27"/>
    <w:rsid w:val="00C513B0"/>
    <w:rsid w:val="00C51AAB"/>
    <w:rsid w:val="00C55BF9"/>
    <w:rsid w:val="00C56721"/>
    <w:rsid w:val="00C62D44"/>
    <w:rsid w:val="00C6655B"/>
    <w:rsid w:val="00C67050"/>
    <w:rsid w:val="00C67E8B"/>
    <w:rsid w:val="00C74376"/>
    <w:rsid w:val="00C8485B"/>
    <w:rsid w:val="00C878DB"/>
    <w:rsid w:val="00C914FE"/>
    <w:rsid w:val="00C930E6"/>
    <w:rsid w:val="00C95C24"/>
    <w:rsid w:val="00C973BB"/>
    <w:rsid w:val="00CA0FCA"/>
    <w:rsid w:val="00CC3050"/>
    <w:rsid w:val="00CC5A04"/>
    <w:rsid w:val="00CD1667"/>
    <w:rsid w:val="00CD659B"/>
    <w:rsid w:val="00CD68B3"/>
    <w:rsid w:val="00CE54DD"/>
    <w:rsid w:val="00D008F3"/>
    <w:rsid w:val="00D01A3D"/>
    <w:rsid w:val="00D077B1"/>
    <w:rsid w:val="00D10001"/>
    <w:rsid w:val="00D13795"/>
    <w:rsid w:val="00D2596F"/>
    <w:rsid w:val="00D27411"/>
    <w:rsid w:val="00D32240"/>
    <w:rsid w:val="00D43BD0"/>
    <w:rsid w:val="00D4780D"/>
    <w:rsid w:val="00D47D77"/>
    <w:rsid w:val="00D527E9"/>
    <w:rsid w:val="00D571FB"/>
    <w:rsid w:val="00D60AA2"/>
    <w:rsid w:val="00D64796"/>
    <w:rsid w:val="00D67E46"/>
    <w:rsid w:val="00D76510"/>
    <w:rsid w:val="00D80BFE"/>
    <w:rsid w:val="00D86B90"/>
    <w:rsid w:val="00D87CD9"/>
    <w:rsid w:val="00D87E78"/>
    <w:rsid w:val="00D948EE"/>
    <w:rsid w:val="00D94D80"/>
    <w:rsid w:val="00DA2EE4"/>
    <w:rsid w:val="00DA6996"/>
    <w:rsid w:val="00DB7F56"/>
    <w:rsid w:val="00DC0A51"/>
    <w:rsid w:val="00DC24CC"/>
    <w:rsid w:val="00DC5300"/>
    <w:rsid w:val="00DC5B29"/>
    <w:rsid w:val="00DC75AD"/>
    <w:rsid w:val="00DD0646"/>
    <w:rsid w:val="00DD1015"/>
    <w:rsid w:val="00DD2BCF"/>
    <w:rsid w:val="00DF4B03"/>
    <w:rsid w:val="00DF5A1C"/>
    <w:rsid w:val="00E033C8"/>
    <w:rsid w:val="00E0723A"/>
    <w:rsid w:val="00E11015"/>
    <w:rsid w:val="00E15B16"/>
    <w:rsid w:val="00E1775C"/>
    <w:rsid w:val="00E20F03"/>
    <w:rsid w:val="00E35FDE"/>
    <w:rsid w:val="00E3743F"/>
    <w:rsid w:val="00E41FBE"/>
    <w:rsid w:val="00E46880"/>
    <w:rsid w:val="00E51202"/>
    <w:rsid w:val="00E6202D"/>
    <w:rsid w:val="00E64BB3"/>
    <w:rsid w:val="00E70FA5"/>
    <w:rsid w:val="00E71157"/>
    <w:rsid w:val="00E73A40"/>
    <w:rsid w:val="00E77C59"/>
    <w:rsid w:val="00E85759"/>
    <w:rsid w:val="00E91826"/>
    <w:rsid w:val="00E91E04"/>
    <w:rsid w:val="00E95D25"/>
    <w:rsid w:val="00EA1C96"/>
    <w:rsid w:val="00EA3CAD"/>
    <w:rsid w:val="00EB1F50"/>
    <w:rsid w:val="00EB646B"/>
    <w:rsid w:val="00EB7BEB"/>
    <w:rsid w:val="00EC317A"/>
    <w:rsid w:val="00EC5770"/>
    <w:rsid w:val="00EC59BA"/>
    <w:rsid w:val="00ED70AE"/>
    <w:rsid w:val="00ED71C5"/>
    <w:rsid w:val="00EF0CC4"/>
    <w:rsid w:val="00EF3EEF"/>
    <w:rsid w:val="00EF721B"/>
    <w:rsid w:val="00F15722"/>
    <w:rsid w:val="00F23F98"/>
    <w:rsid w:val="00F24872"/>
    <w:rsid w:val="00F3245A"/>
    <w:rsid w:val="00F35AEC"/>
    <w:rsid w:val="00F369A8"/>
    <w:rsid w:val="00F4045D"/>
    <w:rsid w:val="00F43CFE"/>
    <w:rsid w:val="00F5120C"/>
    <w:rsid w:val="00F54A04"/>
    <w:rsid w:val="00F55103"/>
    <w:rsid w:val="00F645AF"/>
    <w:rsid w:val="00F65AA2"/>
    <w:rsid w:val="00F74F2B"/>
    <w:rsid w:val="00F75A1F"/>
    <w:rsid w:val="00F8278D"/>
    <w:rsid w:val="00F84C9C"/>
    <w:rsid w:val="00F84FFE"/>
    <w:rsid w:val="00F855F7"/>
    <w:rsid w:val="00F865FB"/>
    <w:rsid w:val="00F87A2F"/>
    <w:rsid w:val="00F95C3A"/>
    <w:rsid w:val="00FB1090"/>
    <w:rsid w:val="00FB157D"/>
    <w:rsid w:val="00FC53D4"/>
    <w:rsid w:val="00FD4CF0"/>
    <w:rsid w:val="00FD599C"/>
    <w:rsid w:val="00FE0179"/>
    <w:rsid w:val="00FE0508"/>
    <w:rsid w:val="00FE26F2"/>
    <w:rsid w:val="00FE2A39"/>
    <w:rsid w:val="00FF3D40"/>
    <w:rsid w:val="00FF4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6385"/>
  <w15:docId w15:val="{E6C17DA6-DD02-4060-BCCC-04EE8D76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014"/>
    <w:rPr>
      <w:rFonts w:ascii="Palatino" w:hAnsi="Palatino"/>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8B4482"/>
    <w:rPr>
      <w:rFonts w:ascii="Tahoma" w:hAnsi="Tahoma" w:cs="Tahoma"/>
      <w:sz w:val="16"/>
      <w:szCs w:val="16"/>
    </w:rPr>
  </w:style>
  <w:style w:type="character" w:styleId="Hyperlink">
    <w:name w:val="Hyperlink"/>
    <w:rsid w:val="008D4E9E"/>
    <w:rPr>
      <w:color w:val="0000FF"/>
      <w:u w:val="single"/>
    </w:rPr>
  </w:style>
  <w:style w:type="character" w:styleId="CommentReference">
    <w:name w:val="annotation reference"/>
    <w:rsid w:val="00DC0A51"/>
    <w:rPr>
      <w:sz w:val="16"/>
      <w:szCs w:val="16"/>
    </w:rPr>
  </w:style>
  <w:style w:type="paragraph" w:styleId="CommentText">
    <w:name w:val="annotation text"/>
    <w:basedOn w:val="Normal"/>
    <w:link w:val="CommentTextChar"/>
    <w:rsid w:val="00DC0A51"/>
    <w:rPr>
      <w:sz w:val="20"/>
    </w:rPr>
  </w:style>
  <w:style w:type="character" w:customStyle="1" w:styleId="CommentTextChar">
    <w:name w:val="Comment Text Char"/>
    <w:link w:val="CommentText"/>
    <w:rsid w:val="00DC0A51"/>
    <w:rPr>
      <w:rFonts w:ascii="Palatino" w:hAnsi="Palatino"/>
      <w:bCs/>
    </w:rPr>
  </w:style>
  <w:style w:type="paragraph" w:styleId="CommentSubject">
    <w:name w:val="annotation subject"/>
    <w:basedOn w:val="CommentText"/>
    <w:next w:val="CommentText"/>
    <w:link w:val="CommentSubjectChar"/>
    <w:rsid w:val="00DC0A51"/>
    <w:rPr>
      <w:b/>
    </w:rPr>
  </w:style>
  <w:style w:type="character" w:customStyle="1" w:styleId="CommentSubjectChar">
    <w:name w:val="Comment Subject Char"/>
    <w:link w:val="CommentSubject"/>
    <w:rsid w:val="00DC0A51"/>
    <w:rPr>
      <w:rFonts w:ascii="Palatino" w:hAnsi="Palatino"/>
      <w:b/>
      <w:bCs/>
    </w:rPr>
  </w:style>
  <w:style w:type="character" w:styleId="UnresolvedMention">
    <w:name w:val="Unresolved Mention"/>
    <w:basedOn w:val="DefaultParagraphFont"/>
    <w:uiPriority w:val="99"/>
    <w:semiHidden/>
    <w:unhideWhenUsed/>
    <w:rsid w:val="009532B6"/>
    <w:rPr>
      <w:color w:val="605E5C"/>
      <w:shd w:val="clear" w:color="auto" w:fill="E1DFDD"/>
    </w:rPr>
  </w:style>
  <w:style w:type="paragraph" w:styleId="Revision">
    <w:name w:val="Revision"/>
    <w:hidden/>
    <w:uiPriority w:val="99"/>
    <w:semiHidden/>
    <w:rsid w:val="0029471F"/>
    <w:rPr>
      <w:rFonts w:ascii="Palatino" w:hAnsi="Palatino"/>
      <w:bCs/>
      <w:sz w:val="24"/>
    </w:rPr>
  </w:style>
  <w:style w:type="paragraph" w:styleId="ListParagraph">
    <w:name w:val="List Paragraph"/>
    <w:basedOn w:val="Normal"/>
    <w:uiPriority w:val="34"/>
    <w:qFormat/>
    <w:rsid w:val="00BD0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ansoncivil.com/canal-applic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ransoncivil.com/canal-application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876D3-4FC2-4CCB-B77C-407159B37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20</Pages>
  <Words>6069</Words>
  <Characters>32106</Characters>
  <Application>Microsoft Office Word</Application>
  <DocSecurity>0</DocSecurity>
  <Lines>683</Lines>
  <Paragraphs>353</Paragraphs>
  <ScaleCrop>false</ScaleCrop>
  <HeadingPairs>
    <vt:vector size="2" baseType="variant">
      <vt:variant>
        <vt:lpstr>Title</vt:lpstr>
      </vt:variant>
      <vt:variant>
        <vt:i4>1</vt:i4>
      </vt:variant>
    </vt:vector>
  </HeadingPairs>
  <TitlesOfParts>
    <vt:vector size="1" baseType="lpstr">
      <vt:lpstr/>
    </vt:vector>
  </TitlesOfParts>
  <Company>Franson-Noble</Company>
  <LinksUpToDate>false</LinksUpToDate>
  <CharactersWithSpaces>37822</CharactersWithSpaces>
  <SharedDoc>false</SharedDoc>
  <HLinks>
    <vt:vector size="6" baseType="variant">
      <vt:variant>
        <vt:i4>5242949</vt:i4>
      </vt:variant>
      <vt:variant>
        <vt:i4>0</vt:i4>
      </vt:variant>
      <vt:variant>
        <vt:i4>0</vt:i4>
      </vt:variant>
      <vt:variant>
        <vt:i4>5</vt:i4>
      </vt:variant>
      <vt:variant>
        <vt:lpwstr>http://www.fransoncivil.com/uldc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Adams</dc:creator>
  <cp:keywords/>
  <cp:lastModifiedBy>Ben Sandberg</cp:lastModifiedBy>
  <cp:revision>183</cp:revision>
  <cp:lastPrinted>2022-05-04T16:43:00Z</cp:lastPrinted>
  <dcterms:created xsi:type="dcterms:W3CDTF">2022-06-28T17:38:00Z</dcterms:created>
  <dcterms:modified xsi:type="dcterms:W3CDTF">2026-02-24T21:46:00Z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eae53a4d-0eba-4e4c-b637-31a97d8ca95e</vt:lpwstr>
  </property>
</Properties>
</file>